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4E" w:rsidRDefault="00B415D3" w:rsidP="00DA051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Домашнее задание </w:t>
      </w:r>
    </w:p>
    <w:p w:rsidR="00B415D3" w:rsidRPr="00B415D3" w:rsidRDefault="00B415D3" w:rsidP="00DA051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Математическое развитие</w:t>
      </w:r>
    </w:p>
    <w:p w:rsidR="008166B8" w:rsidRPr="00DA051E" w:rsidRDefault="008166B8" w:rsidP="00DA051E">
      <w:pPr>
        <w:spacing w:line="276" w:lineRule="auto"/>
        <w:rPr>
          <w:b/>
          <w:bCs/>
          <w:sz w:val="28"/>
          <w:szCs w:val="28"/>
        </w:rPr>
      </w:pPr>
      <w:r w:rsidRPr="00DA051E">
        <w:rPr>
          <w:b/>
          <w:bCs/>
          <w:sz w:val="28"/>
          <w:szCs w:val="28"/>
        </w:rPr>
        <w:t>Кроме игр, упражняйте детей в количественном и порядковом счете в пределах пяти (желательно при помощи предметов).</w:t>
      </w:r>
    </w:p>
    <w:p w:rsidR="006E464E" w:rsidRPr="00DA051E" w:rsidRDefault="006E464E" w:rsidP="00DA051E">
      <w:pPr>
        <w:spacing w:line="276" w:lineRule="auto"/>
        <w:rPr>
          <w:b/>
          <w:bCs/>
          <w:sz w:val="28"/>
          <w:szCs w:val="28"/>
          <w:u w:val="single"/>
        </w:rPr>
      </w:pP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Составление геометрических фигур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1.        Составить 2 равных треугольника из 5 палочек;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2.        Составить 2 равных квадрата из 7 палочек;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3.        Составить 3 равных треугольника из 7 палочек;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4.        Составить 4 равных треугольника из 9 палочек;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5.        Составить 3 равных квадрата из10 палочек;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6.        Из 5 палочек составить квадрат и 2 равных треугольника;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Составление геометрических фигур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Цель: </w:t>
      </w:r>
      <w:r w:rsidRPr="00DA051E">
        <w:rPr>
          <w:sz w:val="28"/>
          <w:szCs w:val="28"/>
        </w:rPr>
        <w:t>упражнять в составлении геометрических фигур на плоскости стола, анализе и обследовании их зрительно-осязаемым способом.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Материал: </w:t>
      </w:r>
      <w:r w:rsidRPr="00DA051E">
        <w:rPr>
          <w:sz w:val="28"/>
          <w:szCs w:val="28"/>
        </w:rPr>
        <w:t>счётные палочки (15-20 штук), 2 толстые нитки (длина 25-30см)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Задания: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1.        Составить квадрат и треугольник маленького размера;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2.        Составить маленький и большой квадраты;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3.        Составить прямоугольник, верхняя и нижняя стороны которого будут равны 3 палочкам, а левая и правая – 2;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4.        Составить из ниток последовательно фигуры: круг и овал, треугольники. Прямоугольники и четырёхугольники.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Найди и назови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Цель:</w:t>
      </w:r>
      <w:r w:rsidRPr="00DA051E">
        <w:rPr>
          <w:sz w:val="28"/>
          <w:szCs w:val="28"/>
        </w:rPr>
        <w:t> закрепить умение быстро находить геометрическую фигуру определённого размера и цвета.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Ход игры:</w:t>
      </w:r>
      <w:r w:rsidRPr="00DA051E">
        <w:rPr>
          <w:sz w:val="28"/>
          <w:szCs w:val="28"/>
        </w:rPr>
        <w:t> На столе перед ребёнком раскладываются в беспорядке 10-12 геометрических фигур разного цвета и размера. Взрослый просит показать различные геометрические фигуры, например: большой круг, маленький синий квадрат и т.д.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Какой?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 </w:t>
      </w:r>
      <w:r w:rsidRPr="00DA051E">
        <w:rPr>
          <w:b/>
          <w:bCs/>
          <w:sz w:val="28"/>
          <w:szCs w:val="28"/>
        </w:rPr>
        <w:t>Цель:</w:t>
      </w:r>
      <w:r w:rsidRPr="00DA051E">
        <w:rPr>
          <w:sz w:val="28"/>
          <w:szCs w:val="28"/>
        </w:rPr>
        <w:t> Совершенствовать умение сравнивать 2 предмета по величине (длине, ширине, сравнивать 2 предмета по толщине, используя прилагательные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 </w:t>
      </w:r>
      <w:r w:rsidRPr="00DA051E">
        <w:rPr>
          <w:b/>
          <w:bCs/>
          <w:sz w:val="28"/>
          <w:szCs w:val="28"/>
        </w:rPr>
        <w:t>Материал:</w:t>
      </w:r>
      <w:r w:rsidR="006E22EE" w:rsidRPr="00DA051E">
        <w:rPr>
          <w:sz w:val="28"/>
          <w:szCs w:val="28"/>
        </w:rPr>
        <w:t> ленты разной длины и ширины</w:t>
      </w:r>
      <w:r w:rsidRPr="00DA051E">
        <w:rPr>
          <w:sz w:val="28"/>
          <w:szCs w:val="28"/>
        </w:rPr>
        <w:t>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 Ход игры:</w:t>
      </w:r>
      <w:r w:rsidRPr="00DA051E">
        <w:rPr>
          <w:sz w:val="28"/>
          <w:szCs w:val="28"/>
        </w:rPr>
        <w:t> На столе разложены лен</w:t>
      </w:r>
      <w:r w:rsidR="006E22EE" w:rsidRPr="00DA051E">
        <w:rPr>
          <w:sz w:val="28"/>
          <w:szCs w:val="28"/>
        </w:rPr>
        <w:t>ты, кубики. Взрослый</w:t>
      </w:r>
      <w:r w:rsidRPr="00DA051E">
        <w:rPr>
          <w:sz w:val="28"/>
          <w:szCs w:val="28"/>
        </w:rPr>
        <w:t xml:space="preserve"> просит детей найти ленты одинаковой длины, длиннее-короче, шире-уже. Дети </w:t>
      </w:r>
      <w:proofErr w:type="gramStart"/>
      <w:r w:rsidRPr="00DA051E">
        <w:rPr>
          <w:sz w:val="28"/>
          <w:szCs w:val="28"/>
        </w:rPr>
        <w:t>проговаривают</w:t>
      </w:r>
      <w:proofErr w:type="gramEnd"/>
      <w:r w:rsidRPr="00DA051E">
        <w:rPr>
          <w:sz w:val="28"/>
          <w:szCs w:val="28"/>
        </w:rPr>
        <w:t xml:space="preserve"> используя прилагательные.</w:t>
      </w:r>
    </w:p>
    <w:p w:rsidR="00DA051E" w:rsidRDefault="00DA051E" w:rsidP="00DA051E">
      <w:pPr>
        <w:spacing w:line="276" w:lineRule="auto"/>
        <w:rPr>
          <w:b/>
          <w:bCs/>
          <w:sz w:val="28"/>
          <w:szCs w:val="28"/>
        </w:rPr>
      </w:pP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Угадай игрушку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 </w:t>
      </w:r>
      <w:r w:rsidRPr="00DA051E">
        <w:rPr>
          <w:b/>
          <w:bCs/>
          <w:sz w:val="28"/>
          <w:szCs w:val="28"/>
        </w:rPr>
        <w:t>Цель:</w:t>
      </w:r>
      <w:r w:rsidRPr="00DA051E">
        <w:rPr>
          <w:sz w:val="28"/>
          <w:szCs w:val="28"/>
        </w:rPr>
        <w:t> формировать умение находить предмет, ориентируясь на его признаки и действия.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 Материал:</w:t>
      </w:r>
      <w:r w:rsidRPr="00DA051E">
        <w:rPr>
          <w:sz w:val="28"/>
          <w:szCs w:val="28"/>
        </w:rPr>
        <w:t> 3-4 иг</w:t>
      </w:r>
      <w:r w:rsidR="006E22EE" w:rsidRPr="00DA051E">
        <w:rPr>
          <w:sz w:val="28"/>
          <w:szCs w:val="28"/>
        </w:rPr>
        <w:t>рушки (по усмотрению взрослого</w:t>
      </w:r>
      <w:r w:rsidRPr="00DA051E">
        <w:rPr>
          <w:sz w:val="28"/>
          <w:szCs w:val="28"/>
        </w:rPr>
        <w:t>)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 </w:t>
      </w:r>
      <w:r w:rsidRPr="00DA051E">
        <w:rPr>
          <w:b/>
          <w:bCs/>
          <w:sz w:val="28"/>
          <w:szCs w:val="28"/>
        </w:rPr>
        <w:t>Ход игры:</w:t>
      </w:r>
      <w:r w:rsidR="006E22EE" w:rsidRPr="00DA051E">
        <w:rPr>
          <w:sz w:val="28"/>
          <w:szCs w:val="28"/>
        </w:rPr>
        <w:t> В.</w:t>
      </w:r>
      <w:r w:rsidRPr="00DA051E">
        <w:rPr>
          <w:sz w:val="28"/>
          <w:szCs w:val="28"/>
        </w:rPr>
        <w:t xml:space="preserve"> рассказывает о каждой игрушке, называя внешние признаки. Ребенок угадывает игрушку.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Угадай, где?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 </w:t>
      </w:r>
      <w:r w:rsidRPr="00DA051E">
        <w:rPr>
          <w:b/>
          <w:bCs/>
          <w:sz w:val="28"/>
          <w:szCs w:val="28"/>
        </w:rPr>
        <w:t>Цель:</w:t>
      </w:r>
      <w:r w:rsidRPr="00DA051E">
        <w:rPr>
          <w:sz w:val="28"/>
          <w:szCs w:val="28"/>
        </w:rPr>
        <w:t> развивать умение определять пространственные направления от себя.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 Материал:</w:t>
      </w:r>
      <w:r w:rsidRPr="00DA051E">
        <w:rPr>
          <w:sz w:val="28"/>
          <w:szCs w:val="28"/>
        </w:rPr>
        <w:t> игрушки или пр</w:t>
      </w:r>
      <w:r w:rsidR="008166B8" w:rsidRPr="00DA051E">
        <w:rPr>
          <w:sz w:val="28"/>
          <w:szCs w:val="28"/>
        </w:rPr>
        <w:t>едметы по усмотрению взрослого.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 </w:t>
      </w:r>
      <w:r w:rsidRPr="00DA051E">
        <w:rPr>
          <w:b/>
          <w:bCs/>
          <w:sz w:val="28"/>
          <w:szCs w:val="28"/>
        </w:rPr>
        <w:t>Ход игры:</w:t>
      </w:r>
      <w:r w:rsidRPr="00DA051E">
        <w:rPr>
          <w:sz w:val="28"/>
          <w:szCs w:val="28"/>
        </w:rPr>
        <w:t> Взрослый прячет игрушку, а ребенок должен его найти, следуя указаниям воспитателя, например: «Тебе нужно найти игрушку. Сначала сделай два шага вперед, поверни направо сделай три шага вперед… и т. д. »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«Хватит ли?»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Цель:</w:t>
      </w:r>
      <w:r w:rsidRPr="00DA051E">
        <w:rPr>
          <w:sz w:val="28"/>
          <w:szCs w:val="28"/>
        </w:rPr>
        <w:t> учить детей видеть равенство и неравенство групп предметов разного размера, подвести к понятию, что число не зависит от размера.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Содержание. </w:t>
      </w:r>
      <w:r w:rsidRPr="00DA051E">
        <w:rPr>
          <w:sz w:val="28"/>
          <w:szCs w:val="28"/>
        </w:rPr>
        <w:t>В. предлагает угостить зверей. Предварительно выясняет: «Хватит ли зайчикам морковок, белочкам орехов?</w:t>
      </w:r>
      <w:r w:rsidR="008166B8" w:rsidRPr="00DA051E">
        <w:rPr>
          <w:sz w:val="28"/>
          <w:szCs w:val="28"/>
        </w:rPr>
        <w:t xml:space="preserve"> Как узнать? Как проверить? Ребенок считае</w:t>
      </w:r>
      <w:r w:rsidRPr="00DA051E">
        <w:rPr>
          <w:sz w:val="28"/>
          <w:szCs w:val="28"/>
        </w:rPr>
        <w:t>т игрушки, сра</w:t>
      </w:r>
      <w:r w:rsidR="008166B8" w:rsidRPr="00DA051E">
        <w:rPr>
          <w:sz w:val="28"/>
          <w:szCs w:val="28"/>
        </w:rPr>
        <w:t>внивае</w:t>
      </w:r>
      <w:r w:rsidRPr="00DA051E">
        <w:rPr>
          <w:sz w:val="28"/>
          <w:szCs w:val="28"/>
        </w:rPr>
        <w:t>т их число, затем угощают зверят, прикладывая мелкие игрушки к крупным. Выявив равенство ж неравен</w:t>
      </w:r>
      <w:r w:rsidR="008166B8" w:rsidRPr="00DA051E">
        <w:rPr>
          <w:sz w:val="28"/>
          <w:szCs w:val="28"/>
        </w:rPr>
        <w:t>ство числа игрушек в группе, он добавляет недостающий предмет или убирае</w:t>
      </w:r>
      <w:r w:rsidRPr="00DA051E">
        <w:rPr>
          <w:sz w:val="28"/>
          <w:szCs w:val="28"/>
        </w:rPr>
        <w:t>т лишний.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«Собери фигуру»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Цель:</w:t>
      </w:r>
      <w:r w:rsidRPr="00DA051E">
        <w:rPr>
          <w:sz w:val="28"/>
          <w:szCs w:val="28"/>
        </w:rPr>
        <w:t> учить вести счет предметов, образующих какую-либо фигуру.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Содержание. </w:t>
      </w:r>
      <w:r w:rsidR="0079193E" w:rsidRPr="00DA051E">
        <w:rPr>
          <w:sz w:val="28"/>
          <w:szCs w:val="28"/>
        </w:rPr>
        <w:t>В. предлагает ребенку</w:t>
      </w:r>
      <w:r w:rsidRPr="00DA051E">
        <w:rPr>
          <w:sz w:val="28"/>
          <w:szCs w:val="28"/>
        </w:rPr>
        <w:t xml:space="preserve"> подвинуть к себе тарелочку с палочками и спрашивает: «Какого цвета палочки? По сколку палочек каждого цвета? Предлагает разложить палочки каждого цвета так, чтобы получились разные фигуры. После выполнения задания дети еще раз пересчитывают палочки. Выясняют, сколько палочек</w:t>
      </w:r>
      <w:r w:rsidR="0079193E" w:rsidRPr="00DA051E">
        <w:rPr>
          <w:sz w:val="28"/>
          <w:szCs w:val="28"/>
        </w:rPr>
        <w:t xml:space="preserve"> пошло на каждую фигуру. В.</w:t>
      </w:r>
      <w:r w:rsidRPr="00DA051E">
        <w:rPr>
          <w:sz w:val="28"/>
          <w:szCs w:val="28"/>
        </w:rPr>
        <w:t xml:space="preserve"> обращает внимание на то, что палочки расположены по-разному, но их поровну - по 4 «Как доказать, что палочек поровну? Дети раскладывают палочки рядами одну под другой.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«Когда это бывает?»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        </w:t>
      </w:r>
      <w:r w:rsidRPr="00DA051E">
        <w:rPr>
          <w:b/>
          <w:bCs/>
          <w:sz w:val="28"/>
          <w:szCs w:val="28"/>
        </w:rPr>
        <w:t>Цели:</w:t>
      </w:r>
      <w:r w:rsidRPr="00DA051E">
        <w:rPr>
          <w:sz w:val="28"/>
          <w:szCs w:val="28"/>
        </w:rPr>
        <w:t> закрепить знание детей о частях суток, развивать речь, память.</w:t>
      </w:r>
    </w:p>
    <w:p w:rsidR="00B415D3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        </w:t>
      </w:r>
      <w:r w:rsidRPr="00DA051E">
        <w:rPr>
          <w:b/>
          <w:bCs/>
          <w:sz w:val="28"/>
          <w:szCs w:val="28"/>
        </w:rPr>
        <w:t>Ход игры:</w:t>
      </w:r>
      <w:r w:rsidRPr="00DA051E">
        <w:rPr>
          <w:sz w:val="28"/>
          <w:szCs w:val="28"/>
        </w:rPr>
        <w:t> Взрослый раскладывает ка</w:t>
      </w:r>
      <w:r w:rsidR="0079193E" w:rsidRPr="00DA051E">
        <w:rPr>
          <w:sz w:val="28"/>
          <w:szCs w:val="28"/>
        </w:rPr>
        <w:t>ртинки, изображающие жизнь ребенка</w:t>
      </w:r>
      <w:r w:rsidRPr="00DA051E">
        <w:rPr>
          <w:sz w:val="28"/>
          <w:szCs w:val="28"/>
        </w:rPr>
        <w:t xml:space="preserve"> в детском саду: утренняя гимнастика</w:t>
      </w:r>
      <w:r w:rsidR="0079193E" w:rsidRPr="00DA051E">
        <w:rPr>
          <w:sz w:val="28"/>
          <w:szCs w:val="28"/>
        </w:rPr>
        <w:t xml:space="preserve">, завтрак, занятия и т. д. </w:t>
      </w:r>
    </w:p>
    <w:p w:rsidR="00FA6328" w:rsidRPr="00DA051E" w:rsidRDefault="0079193E" w:rsidP="00DA051E">
      <w:pPr>
        <w:spacing w:line="276" w:lineRule="auto"/>
        <w:rPr>
          <w:sz w:val="28"/>
          <w:szCs w:val="28"/>
        </w:rPr>
      </w:pPr>
      <w:bookmarkStart w:id="0" w:name="_GoBack"/>
      <w:bookmarkEnd w:id="0"/>
      <w:r w:rsidRPr="00DA051E">
        <w:rPr>
          <w:sz w:val="28"/>
          <w:szCs w:val="28"/>
        </w:rPr>
        <w:lastRenderedPageBreak/>
        <w:t>Ребенок выбирае</w:t>
      </w:r>
      <w:r w:rsidR="00FA6328" w:rsidRPr="00DA051E">
        <w:rPr>
          <w:sz w:val="28"/>
          <w:szCs w:val="28"/>
        </w:rPr>
        <w:t>т с</w:t>
      </w:r>
      <w:r w:rsidRPr="00DA051E">
        <w:rPr>
          <w:sz w:val="28"/>
          <w:szCs w:val="28"/>
        </w:rPr>
        <w:t>ебе любую картинку, рассматривает ее. На слово «утро» поднимае</w:t>
      </w:r>
      <w:r w:rsidR="00FA6328" w:rsidRPr="00DA051E">
        <w:rPr>
          <w:sz w:val="28"/>
          <w:szCs w:val="28"/>
        </w:rPr>
        <w:t xml:space="preserve">т картинку, связанную с утром, и объясняют свой выбор. Затем день, вечер, ночь. </w:t>
      </w:r>
      <w:r w:rsidRPr="00DA051E">
        <w:rPr>
          <w:sz w:val="28"/>
          <w:szCs w:val="28"/>
        </w:rPr>
        <w:t>За каждый правильный ответ ребенок получае</w:t>
      </w:r>
      <w:r w:rsidR="00FA6328" w:rsidRPr="00DA051E">
        <w:rPr>
          <w:sz w:val="28"/>
          <w:szCs w:val="28"/>
        </w:rPr>
        <w:t>т фишку.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sz w:val="28"/>
          <w:szCs w:val="28"/>
          <w:u w:val="single"/>
        </w:rPr>
        <w:t xml:space="preserve"> «</w:t>
      </w:r>
      <w:r w:rsidRPr="00DA051E">
        <w:rPr>
          <w:b/>
          <w:bCs/>
          <w:sz w:val="28"/>
          <w:szCs w:val="28"/>
          <w:u w:val="single"/>
        </w:rPr>
        <w:t>Когда ты это делаешь?»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        Цель: закрепить культурно-гигиенические навыки и знание частей суток, развивать внимание, память, речь.</w:t>
      </w:r>
    </w:p>
    <w:p w:rsidR="008166B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 xml:space="preserve">        Ход игры: Взрослый называет одного ребенка. </w:t>
      </w:r>
      <w:r w:rsidR="0079193E" w:rsidRPr="00DA051E">
        <w:rPr>
          <w:sz w:val="28"/>
          <w:szCs w:val="28"/>
        </w:rPr>
        <w:t xml:space="preserve">Потом изображает какое- </w:t>
      </w:r>
      <w:proofErr w:type="spellStart"/>
      <w:r w:rsidR="0079193E" w:rsidRPr="00DA051E">
        <w:rPr>
          <w:sz w:val="28"/>
          <w:szCs w:val="28"/>
        </w:rPr>
        <w:t>нибудь</w:t>
      </w:r>
      <w:r w:rsidRPr="00DA051E">
        <w:rPr>
          <w:sz w:val="28"/>
          <w:szCs w:val="28"/>
        </w:rPr>
        <w:t>действие</w:t>
      </w:r>
      <w:proofErr w:type="spellEnd"/>
      <w:r w:rsidRPr="00DA051E">
        <w:rPr>
          <w:sz w:val="28"/>
          <w:szCs w:val="28"/>
        </w:rPr>
        <w:t xml:space="preserve">, например, моет руки, чистит зубы, чистит обувь, причесывается и прочее, и спрашивает: «Когда ты это делаешь?» Если ребенок отвечает, что чистит зубы утром, взрослый поправляет: «Утром и вечером». 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«Встань на место»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Цель:</w:t>
      </w:r>
      <w:r w:rsidRPr="00DA051E">
        <w:rPr>
          <w:sz w:val="28"/>
          <w:szCs w:val="28"/>
        </w:rPr>
        <w:t> упр. детей в нахождении местоположения: впереди, сзади, слева, справа, перед, за.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Содержание. </w:t>
      </w:r>
      <w:r w:rsidR="0079193E" w:rsidRPr="00DA051E">
        <w:rPr>
          <w:sz w:val="28"/>
          <w:szCs w:val="28"/>
        </w:rPr>
        <w:t>В. У</w:t>
      </w:r>
      <w:r w:rsidRPr="00DA051E">
        <w:rPr>
          <w:sz w:val="28"/>
          <w:szCs w:val="28"/>
        </w:rPr>
        <w:t>казывает</w:t>
      </w:r>
      <w:r w:rsidR="0079193E" w:rsidRPr="00DA051E">
        <w:rPr>
          <w:sz w:val="28"/>
          <w:szCs w:val="28"/>
        </w:rPr>
        <w:t xml:space="preserve"> ребенку, где </w:t>
      </w:r>
      <w:r w:rsidRPr="00DA051E">
        <w:rPr>
          <w:sz w:val="28"/>
          <w:szCs w:val="28"/>
        </w:rPr>
        <w:t>надо встать: «Сережа подо</w:t>
      </w:r>
      <w:r w:rsidR="0079193E" w:rsidRPr="00DA051E">
        <w:rPr>
          <w:sz w:val="28"/>
          <w:szCs w:val="28"/>
        </w:rPr>
        <w:t>йди ко мне, встань так, чтобы стул</w:t>
      </w:r>
      <w:r w:rsidRPr="00DA051E">
        <w:rPr>
          <w:sz w:val="28"/>
          <w:szCs w:val="28"/>
        </w:rPr>
        <w:t xml:space="preserve"> был сз</w:t>
      </w:r>
      <w:r w:rsidR="0079193E" w:rsidRPr="00DA051E">
        <w:rPr>
          <w:sz w:val="28"/>
          <w:szCs w:val="28"/>
        </w:rPr>
        <w:t xml:space="preserve">ади тебя, </w:t>
      </w:r>
      <w:r w:rsidR="008166B8" w:rsidRPr="00DA051E">
        <w:rPr>
          <w:sz w:val="28"/>
          <w:szCs w:val="28"/>
        </w:rPr>
        <w:t xml:space="preserve">встань перед </w:t>
      </w:r>
      <w:r w:rsidR="0079193E" w:rsidRPr="00DA051E">
        <w:rPr>
          <w:sz w:val="28"/>
          <w:szCs w:val="28"/>
        </w:rPr>
        <w:t>столом» и т. д. Предложить ребенку</w:t>
      </w:r>
      <w:r w:rsidRPr="00DA051E">
        <w:rPr>
          <w:sz w:val="28"/>
          <w:szCs w:val="28"/>
        </w:rPr>
        <w:t xml:space="preserve"> повернуться налево ил</w:t>
      </w:r>
      <w:r w:rsidR="0079193E" w:rsidRPr="00DA051E">
        <w:rPr>
          <w:sz w:val="28"/>
          <w:szCs w:val="28"/>
        </w:rPr>
        <w:t xml:space="preserve">и направо, назвать, какие предметы по отношению к нему, </w:t>
      </w:r>
      <w:r w:rsidR="008166B8" w:rsidRPr="00DA051E">
        <w:rPr>
          <w:sz w:val="28"/>
          <w:szCs w:val="28"/>
        </w:rPr>
        <w:t>где находятся (справа, слева, впереди, сзади).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«Сделай столько же движений»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Цель:</w:t>
      </w:r>
      <w:r w:rsidRPr="00DA051E">
        <w:rPr>
          <w:sz w:val="28"/>
          <w:szCs w:val="28"/>
        </w:rPr>
        <w:t> упражнять в воспроизведении определенного количества движений.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Содержание. </w:t>
      </w:r>
      <w:r w:rsidRPr="00DA051E">
        <w:rPr>
          <w:sz w:val="28"/>
          <w:szCs w:val="28"/>
        </w:rPr>
        <w:t xml:space="preserve">В.  объясняет задание: «Ты будешь выполнять столько движений, сколько предметов нарисовано на карточке, которую я покажу. Считать надо молча. 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«Сосчитай и назови»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Цель:</w:t>
      </w:r>
      <w:r w:rsidRPr="00DA051E">
        <w:rPr>
          <w:sz w:val="28"/>
          <w:szCs w:val="28"/>
        </w:rPr>
        <w:t> упражнять в счете на слух.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Содержание. </w:t>
      </w:r>
      <w:r w:rsidR="006E22EE" w:rsidRPr="00DA051E">
        <w:rPr>
          <w:sz w:val="28"/>
          <w:szCs w:val="28"/>
        </w:rPr>
        <w:t>В. предлагает ребенку</w:t>
      </w:r>
      <w:r w:rsidRPr="00DA051E">
        <w:rPr>
          <w:sz w:val="28"/>
          <w:szCs w:val="28"/>
        </w:rPr>
        <w:t xml:space="preserve"> считать на слух звуки. Он напоминает, что делать это надо, не пропуская ни одного звука и не забегая вперед </w:t>
      </w:r>
      <w:r w:rsidR="006E22EE" w:rsidRPr="00DA051E">
        <w:rPr>
          <w:sz w:val="28"/>
          <w:szCs w:val="28"/>
        </w:rPr>
        <w:t>(«Внимательно слушай</w:t>
      </w:r>
      <w:r w:rsidRPr="00DA051E">
        <w:rPr>
          <w:sz w:val="28"/>
          <w:szCs w:val="28"/>
        </w:rPr>
        <w:t>, сколько раз уда</w:t>
      </w:r>
      <w:r w:rsidR="006E22EE" w:rsidRPr="00DA051E">
        <w:rPr>
          <w:sz w:val="28"/>
          <w:szCs w:val="28"/>
        </w:rPr>
        <w:t>рит молоточек»). Извлекают (2-5</w:t>
      </w:r>
      <w:r w:rsidRPr="00DA051E">
        <w:rPr>
          <w:sz w:val="28"/>
          <w:szCs w:val="28"/>
        </w:rPr>
        <w:t xml:space="preserve">) звуков. Далее В. объясняет новое задание: «Теперь считать звуки будем с закрытыми глазами. Когда сосчитаете звуки, откройте глаза, молча отсчитайте столько же </w:t>
      </w:r>
      <w:r w:rsidR="006E22EE" w:rsidRPr="00DA051E">
        <w:rPr>
          <w:sz w:val="28"/>
          <w:szCs w:val="28"/>
        </w:rPr>
        <w:t>игрушек и поставь</w:t>
      </w:r>
      <w:r w:rsidRPr="00DA051E">
        <w:rPr>
          <w:sz w:val="28"/>
          <w:szCs w:val="28"/>
        </w:rPr>
        <w:t xml:space="preserve"> их в</w:t>
      </w:r>
      <w:r w:rsidR="006E22EE" w:rsidRPr="00DA051E">
        <w:rPr>
          <w:sz w:val="28"/>
          <w:szCs w:val="28"/>
        </w:rPr>
        <w:t xml:space="preserve"> ряд». В. отстукивает от 2 до 5 раз. Ребенок выполняет задание. Отвечае</w:t>
      </w:r>
      <w:r w:rsidRPr="00DA051E">
        <w:rPr>
          <w:sz w:val="28"/>
          <w:szCs w:val="28"/>
        </w:rPr>
        <w:t>т на вопрос: «Сколько игрушек вы поставили и почему?»</w:t>
      </w:r>
    </w:p>
    <w:sectPr w:rsidR="00FA6328" w:rsidRPr="00DA051E" w:rsidSect="0022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328"/>
    <w:rsid w:val="0022388A"/>
    <w:rsid w:val="003016F2"/>
    <w:rsid w:val="00687749"/>
    <w:rsid w:val="006E22EE"/>
    <w:rsid w:val="006E464E"/>
    <w:rsid w:val="0079193E"/>
    <w:rsid w:val="008166B8"/>
    <w:rsid w:val="00B415D3"/>
    <w:rsid w:val="00DA051E"/>
    <w:rsid w:val="00FA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80C80-F3C6-4F2A-9D4E-5BD08748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plut</cp:lastModifiedBy>
  <cp:revision>6</cp:revision>
  <dcterms:created xsi:type="dcterms:W3CDTF">2020-04-11T17:42:00Z</dcterms:created>
  <dcterms:modified xsi:type="dcterms:W3CDTF">2020-05-02T08:46:00Z</dcterms:modified>
</cp:coreProperties>
</file>