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DB" w:rsidRPr="00DB36DB" w:rsidRDefault="00DB36DB" w:rsidP="00DB36DB">
      <w:pPr>
        <w:spacing w:before="12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6D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ОБРАЗОВАНИЯ АДМИНИСТРАЦИИ ГОРОДА</w:t>
      </w:r>
      <w:r w:rsidRPr="00DB36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B36DB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ЕКАТЕРИНБУРГА</w:t>
      </w:r>
    </w:p>
    <w:p w:rsidR="00DB36DB" w:rsidRPr="00DB36DB" w:rsidRDefault="00DB36DB" w:rsidP="00DB36DB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36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DB36DB" w:rsidRPr="00DB36DB" w:rsidRDefault="00DB36DB" w:rsidP="00DB36DB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36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ДЕТСКИЙ САД № 526</w:t>
      </w: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6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B23CC1" wp14:editId="38D17FF8">
            <wp:extent cx="2690813" cy="1533525"/>
            <wp:effectExtent l="0" t="0" r="0" b="0"/>
            <wp:docPr id="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6DB" w:rsidRPr="00DB36DB" w:rsidRDefault="00DB36DB" w:rsidP="00DB36DB">
      <w:pPr>
        <w:ind w:firstLine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B36DB" w:rsidRPr="00DB36DB" w:rsidRDefault="00DB36DB" w:rsidP="00DB36DB">
      <w:pPr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eading=h.gjdgxs" w:colFirst="0" w:colLast="0"/>
      <w:bookmarkEnd w:id="0"/>
      <w:r w:rsidRPr="00DB36D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МЕТОДИЧЕСКАЯ РАЗРАБОТКА</w:t>
      </w:r>
    </w:p>
    <w:p w:rsidR="00DB36DB" w:rsidRPr="00DB36DB" w:rsidRDefault="00DB36DB" w:rsidP="00DB36DB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использован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 дидактического пособия «Игры-шнуровки</w:t>
      </w:r>
      <w:r w:rsidRPr="00DB3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DB36DB" w:rsidRPr="00DB36DB" w:rsidRDefault="00DB36DB" w:rsidP="00DB36DB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ПМК «Мозаичный ПАРК»</w:t>
      </w:r>
    </w:p>
    <w:p w:rsidR="00DB36DB" w:rsidRPr="00DB36DB" w:rsidRDefault="00DB36DB" w:rsidP="00DB36DB">
      <w:pPr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B36DB" w:rsidRPr="00DB36DB" w:rsidRDefault="00DB36DB" w:rsidP="00DB36DB">
      <w:pPr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Консультация для воспитателей ДОУ</w:t>
      </w: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B36D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DB36D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Шнуровка для мальчиков и девочек</w:t>
      </w:r>
    </w:p>
    <w:p w:rsid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«Времена года»</w:t>
      </w: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Игровое пособие для детей 3-5 лет</w:t>
      </w: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36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DB36DB" w:rsidRPr="00DB36DB" w:rsidRDefault="00DB36DB" w:rsidP="00DB36DB">
      <w:pPr>
        <w:spacing w:after="16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Кутовая 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яна Николаевна, заместитель заведующего</w:t>
      </w:r>
    </w:p>
    <w:p w:rsidR="00DB36DB" w:rsidRPr="00DB36DB" w:rsidRDefault="00DB36DB" w:rsidP="00DB36DB">
      <w:pPr>
        <w:spacing w:after="16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Ходакова Екатерина Юрь</w:t>
      </w:r>
      <w:r w:rsidRPr="00DB3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евна, воспитатель</w:t>
      </w: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6DB" w:rsidRPr="00DB36DB" w:rsidRDefault="00DB36DB" w:rsidP="00DB36DB">
      <w:pPr>
        <w:spacing w:after="16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2020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6D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</w:t>
      </w:r>
      <w:r w:rsidR="00DB36DB" w:rsidRPr="00DB36DB">
        <w:rPr>
          <w:rFonts w:ascii="Times New Roman" w:hAnsi="Times New Roman" w:cs="Times New Roman"/>
          <w:sz w:val="28"/>
          <w:szCs w:val="28"/>
        </w:rPr>
        <w:t xml:space="preserve"> </w:t>
      </w:r>
      <w:r w:rsidRPr="00DB36DB">
        <w:rPr>
          <w:rFonts w:ascii="Times New Roman" w:hAnsi="Times New Roman" w:cs="Times New Roman"/>
          <w:sz w:val="28"/>
          <w:szCs w:val="28"/>
        </w:rPr>
        <w:t>Построение эмоционально – доверительных взаимоотношений, способствующий полноценному развитию ребенка и позитивной самореализации взрослых.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 Повышение компетентности воспитателей в вопросах развития мелкой моторики.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6D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 раскр</w:t>
      </w:r>
      <w:r w:rsidR="00DB36DB" w:rsidRPr="00DB36DB">
        <w:rPr>
          <w:rFonts w:ascii="Times New Roman" w:hAnsi="Times New Roman" w:cs="Times New Roman"/>
          <w:sz w:val="28"/>
          <w:szCs w:val="28"/>
        </w:rPr>
        <w:t>ыть актуальность игр-</w:t>
      </w:r>
      <w:r w:rsidRPr="00DB36DB">
        <w:rPr>
          <w:rFonts w:ascii="Times New Roman" w:hAnsi="Times New Roman" w:cs="Times New Roman"/>
          <w:sz w:val="28"/>
          <w:szCs w:val="28"/>
        </w:rPr>
        <w:t>шнуровок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</w:rPr>
      </w:pPr>
      <w:r w:rsidRPr="00DB36DB">
        <w:rPr>
          <w:rFonts w:ascii="Times New Roman" w:hAnsi="Times New Roman" w:cs="Times New Roman"/>
          <w:sz w:val="28"/>
          <w:szCs w:val="28"/>
        </w:rPr>
        <w:t>Оборудование</w:t>
      </w:r>
      <w:r w:rsidR="00535FA7" w:rsidRPr="00DB36DB">
        <w:rPr>
          <w:rFonts w:ascii="Times New Roman" w:hAnsi="Times New Roman" w:cs="Times New Roman"/>
          <w:sz w:val="28"/>
          <w:szCs w:val="28"/>
        </w:rPr>
        <w:t xml:space="preserve">: </w:t>
      </w:r>
      <w:r w:rsidR="00535FA7" w:rsidRPr="00DB36DB">
        <w:rPr>
          <w:rFonts w:ascii="Times New Roman" w:hAnsi="Times New Roman" w:cs="Times New Roman"/>
        </w:rPr>
        <w:t>ШНУРОВКА ДЛЯ МАЛЬЧИКОВ «ВРЕМЕНА ГОДА». ИГРОВОЕ ПОСОБИЕ ДЛЯ ДЕТЕЙ 3-5 ЛЕТ, ШНУРОВКА ДЛЯ ДЕВОЧЕК «ВРЕМЕНА ГОДА». ИГРОВОЕ ПОСОБИЕ ДЛЯ ДЕТЕЙ 3-5 ЛЕТ.</w:t>
      </w:r>
    </w:p>
    <w:p w:rsidR="00146C1E" w:rsidRPr="00DB36DB" w:rsidRDefault="007502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Участники: воспитатели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36DB">
        <w:rPr>
          <w:rFonts w:ascii="Times New Roman" w:hAnsi="Times New Roman" w:cs="Times New Roman"/>
          <w:b/>
          <w:color w:val="FF0000"/>
          <w:sz w:val="28"/>
          <w:szCs w:val="28"/>
        </w:rPr>
        <w:t>Развивающие игры. Игры со шнуровкой</w:t>
      </w:r>
    </w:p>
    <w:p w:rsidR="00146C1E" w:rsidRPr="00DB36DB" w:rsidRDefault="001301C3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   </w:t>
      </w:r>
      <w:r w:rsidR="00146C1E" w:rsidRPr="00DB36DB">
        <w:rPr>
          <w:rFonts w:ascii="Times New Roman" w:hAnsi="Times New Roman" w:cs="Times New Roman"/>
          <w:sz w:val="28"/>
          <w:szCs w:val="28"/>
        </w:rPr>
        <w:t>Шнуровка – один из видов развивающих игр для детей. Отличительная черта игры – наличие шнурка и предметов для шнурования. Действия с подобными игрушками способствуют развитию тонких движений пальцев рук (тонкой моторики), а также развитию речи ребенка. В психологии хорошо известно исследование М.В. Фоминой, которая установила зависимость между уровнями развития речи и мелкой моторики: чем больше развита мелкая моторика, тем совершеннее активная речь ребенка. Такая зависимость объясняется тем, что около трети всей площади двигательной проекции в коре головного мозга занимает проекция кисти руки, расположенная очень близко от речевой моторной зоны. Именно этот факт навел ученых на мысль о том, что тренировка тонких движений пальцев рук оказывает на развитие активной речи не меньшее влияние, чем непосредственное речевое общение ребенка и взрослого.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36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36DB">
        <w:rPr>
          <w:rFonts w:ascii="Times New Roman" w:hAnsi="Times New Roman" w:cs="Times New Roman"/>
          <w:b/>
          <w:color w:val="FF0000"/>
          <w:sz w:val="28"/>
          <w:szCs w:val="28"/>
        </w:rPr>
        <w:t>Назначение игр-шнуровок: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 развивают сенсомоторную координацию, мелкую моторику рук;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 развивают пространственное ориентирование, способствуют пониманию понятий "вверху", "внизу", "справа", "слева";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 формируют навыки шнуровки (шнурование, завязывание шнурка на бант);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 способствуют развитию речи;</w:t>
      </w:r>
    </w:p>
    <w:p w:rsidR="00146C1E" w:rsidRPr="00DB36DB" w:rsidRDefault="00146C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 развивают творческие способности.</w:t>
      </w:r>
    </w:p>
    <w:p w:rsidR="00146C1E" w:rsidRPr="00DB36DB" w:rsidRDefault="001301C3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     </w:t>
      </w:r>
      <w:r w:rsidR="00146C1E" w:rsidRPr="00DB36DB">
        <w:rPr>
          <w:rFonts w:ascii="Times New Roman" w:hAnsi="Times New Roman" w:cs="Times New Roman"/>
          <w:sz w:val="28"/>
          <w:szCs w:val="28"/>
        </w:rPr>
        <w:t>В играх с шнурованием также развивается глазомер, внимание, происходит укрепление пальцев и всей кисти руки</w:t>
      </w:r>
      <w:r w:rsidR="00DB36DB" w:rsidRPr="00DB36DB">
        <w:rPr>
          <w:rFonts w:ascii="Times New Roman" w:hAnsi="Times New Roman" w:cs="Times New Roman"/>
          <w:sz w:val="28"/>
          <w:szCs w:val="28"/>
        </w:rPr>
        <w:t xml:space="preserve"> </w:t>
      </w:r>
      <w:r w:rsidR="00146C1E" w:rsidRPr="00DB36DB">
        <w:rPr>
          <w:rFonts w:ascii="Times New Roman" w:hAnsi="Times New Roman" w:cs="Times New Roman"/>
          <w:sz w:val="28"/>
          <w:szCs w:val="28"/>
        </w:rPr>
        <w:t>(мелкая моторика), а это в свою очередь влияет на формирование головного мозг</w:t>
      </w:r>
      <w:r w:rsidR="00535FA7" w:rsidRPr="00DB36DB">
        <w:rPr>
          <w:rFonts w:ascii="Times New Roman" w:hAnsi="Times New Roman" w:cs="Times New Roman"/>
          <w:sz w:val="28"/>
          <w:szCs w:val="28"/>
        </w:rPr>
        <w:t xml:space="preserve">а и становления речи. А также, </w:t>
      </w:r>
      <w:r w:rsidR="00146C1E" w:rsidRPr="00DB36DB">
        <w:rPr>
          <w:rFonts w:ascii="Times New Roman" w:hAnsi="Times New Roman" w:cs="Times New Roman"/>
          <w:sz w:val="28"/>
          <w:szCs w:val="28"/>
        </w:rPr>
        <w:t>игры-шнуровки косвенно готовят руку к письму и развивают усидчивость.</w:t>
      </w:r>
    </w:p>
    <w:p w:rsidR="0075021E" w:rsidRPr="00DB36DB" w:rsidRDefault="0075021E" w:rsidP="00DB36DB">
      <w:pPr>
        <w:ind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36DB">
        <w:rPr>
          <w:rFonts w:ascii="Times New Roman" w:hAnsi="Times New Roman" w:cs="Times New Roman"/>
          <w:b/>
          <w:color w:val="FF0000"/>
          <w:sz w:val="28"/>
          <w:szCs w:val="28"/>
        </w:rPr>
        <w:t>Игры шнуровки можно разделить на несколько видов.</w:t>
      </w:r>
    </w:p>
    <w:p w:rsidR="0075021E" w:rsidRPr="00DB36DB" w:rsidRDefault="007502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 -Во-первых, шнуровки сюжетные. Ребёнку, предлагается «незаконченная» картинка (изображение ёжика, корзинки, дерева, яблока, платья), к которой нужно прошнуровать недостающие детали: грибы, фрукты и орехи, цветы, окошки и т.п.</w:t>
      </w:r>
    </w:p>
    <w:p w:rsidR="0075021E" w:rsidRPr="00DB36DB" w:rsidRDefault="007502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 -Второй вид шнуровок: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шнурков. К ним прилагаются веревочки и инструкции по созданию художественных переплетений на игрушке-основе.</w:t>
      </w:r>
    </w:p>
    <w:p w:rsidR="0075021E" w:rsidRPr="00DB36DB" w:rsidRDefault="007502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-Наконец, третий вид шнуровок: изготовленные из ткани детали домиков, книжек и т.п., которые предлагается соединить с помощью шнурков, чтобы получилась цельная мягкая игрушка или сюжетная мягкая «картина».</w:t>
      </w:r>
    </w:p>
    <w:p w:rsidR="00535FA7" w:rsidRPr="00DB36DB" w:rsidRDefault="00535FA7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lastRenderedPageBreak/>
        <w:t>Сегодня я хочу вас познакомить с игровым пособием -</w:t>
      </w:r>
      <w:r w:rsidR="001301C3" w:rsidRPr="00DB36DB">
        <w:rPr>
          <w:rFonts w:ascii="Times New Roman" w:hAnsi="Times New Roman" w:cs="Times New Roman"/>
          <w:sz w:val="28"/>
          <w:szCs w:val="28"/>
        </w:rPr>
        <w:t>ШНУРОВКА ДЛЯ МАЛЬЧИКОВ</w:t>
      </w:r>
      <w:r w:rsidRPr="00DB36DB">
        <w:rPr>
          <w:rFonts w:ascii="Times New Roman" w:hAnsi="Times New Roman" w:cs="Times New Roman"/>
          <w:sz w:val="28"/>
          <w:szCs w:val="28"/>
        </w:rPr>
        <w:t xml:space="preserve"> и ДЕВОЧЕК «ВРЕМЕНА ГОДА». По программе Мозаичный парк. </w:t>
      </w:r>
    </w:p>
    <w:p w:rsidR="0075021E" w:rsidRPr="00DB36DB" w:rsidRDefault="007502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36DB">
        <w:rPr>
          <w:rFonts w:ascii="Times New Roman" w:hAnsi="Times New Roman" w:cs="Times New Roman"/>
          <w:sz w:val="28"/>
          <w:szCs w:val="28"/>
          <w:u w:val="single"/>
        </w:rPr>
        <w:t>В комплект входят:</w:t>
      </w:r>
    </w:p>
    <w:p w:rsidR="0075021E" w:rsidRPr="00DB36DB" w:rsidRDefault="007502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4 двусторонних листа из картона и полимерного материала с сюжетными картинками;</w:t>
      </w:r>
    </w:p>
    <w:p w:rsidR="0075021E" w:rsidRPr="00DB36DB" w:rsidRDefault="007502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24 шнурка разного цвета и длины.</w:t>
      </w:r>
    </w:p>
    <w:p w:rsidR="00146C1E" w:rsidRPr="00DB36DB" w:rsidRDefault="0075021E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     Игровое пособие Шнуровка для ДЕВОЧЕК «Времена года» состоит из четырёх двусторонних листов, на которых изображены девочки на прогулке в разное время года. Одно изображение представляет собой отдельную сюжетную картинку для рассматривания и обсуждения с детьми. Листы имеют отверстия для шнурования. С помощью разноцветных шнурков ребёнок создаёт законченную картинку. Шнуровка выполняется прямыми, наклонными, крестовыми или зигзагообразными стежками. Дети в игровой форме приобретают навыки шнурования и завязывания шнурка на бантик. Тоже самое и для мальчиков.</w:t>
      </w:r>
    </w:p>
    <w:p w:rsidR="0075021E" w:rsidRPr="00DB36DB" w:rsidRDefault="001301C3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 Предлагаю посмотреть </w:t>
      </w:r>
      <w:proofErr w:type="gramStart"/>
      <w:r w:rsidRPr="00DB36DB">
        <w:rPr>
          <w:rFonts w:ascii="Times New Roman" w:hAnsi="Times New Roman" w:cs="Times New Roman"/>
          <w:sz w:val="28"/>
          <w:szCs w:val="28"/>
        </w:rPr>
        <w:t>видео-</w:t>
      </w:r>
      <w:r w:rsidR="0075021E" w:rsidRPr="00DB36DB"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 w:rsidR="0075021E" w:rsidRPr="00DB36DB">
        <w:rPr>
          <w:rFonts w:ascii="Times New Roman" w:hAnsi="Times New Roman" w:cs="Times New Roman"/>
          <w:sz w:val="28"/>
          <w:szCs w:val="28"/>
        </w:rPr>
        <w:t xml:space="preserve"> этого игрового комплекта от авторов программы.</w:t>
      </w:r>
    </w:p>
    <w:p w:rsidR="0075021E" w:rsidRPr="00DB36DB" w:rsidRDefault="0075021E" w:rsidP="00DB36DB">
      <w:pPr>
        <w:ind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36DB">
        <w:rPr>
          <w:rFonts w:ascii="Times New Roman" w:hAnsi="Times New Roman" w:cs="Times New Roman"/>
          <w:b/>
          <w:color w:val="FF0000"/>
          <w:sz w:val="28"/>
          <w:szCs w:val="28"/>
        </w:rPr>
        <w:t>Просмотр видео ролика.</w:t>
      </w:r>
    </w:p>
    <w:p w:rsidR="0008115A" w:rsidRPr="00DB36DB" w:rsidRDefault="0008115A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Итак, на каких же занятиях можно использовать эту шнуровку???</w:t>
      </w:r>
    </w:p>
    <w:p w:rsidR="0008115A" w:rsidRPr="00DB36DB" w:rsidRDefault="0008115A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На занятии по развитию речи – с </w:t>
      </w:r>
      <w:r w:rsidR="001301C3" w:rsidRPr="00DB36DB">
        <w:rPr>
          <w:rFonts w:ascii="Times New Roman" w:hAnsi="Times New Roman" w:cs="Times New Roman"/>
          <w:sz w:val="28"/>
          <w:szCs w:val="28"/>
        </w:rPr>
        <w:t>детьми можно обсудить</w:t>
      </w:r>
      <w:r w:rsidRPr="00DB36DB">
        <w:rPr>
          <w:rFonts w:ascii="Times New Roman" w:hAnsi="Times New Roman" w:cs="Times New Roman"/>
          <w:sz w:val="28"/>
          <w:szCs w:val="28"/>
        </w:rPr>
        <w:t>, что изображено на картинке, во что одеты дети, чем они заняты, что делают, какие эмоции они испытывают.</w:t>
      </w:r>
    </w:p>
    <w:p w:rsidR="0008115A" w:rsidRPr="00DB36DB" w:rsidRDefault="0008115A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На познавательном з</w:t>
      </w:r>
      <w:r w:rsidR="001301C3" w:rsidRPr="00DB36DB">
        <w:rPr>
          <w:rFonts w:ascii="Times New Roman" w:hAnsi="Times New Roman" w:cs="Times New Roman"/>
          <w:sz w:val="28"/>
          <w:szCs w:val="28"/>
        </w:rPr>
        <w:t>анятии можно с детьми вспомнить</w:t>
      </w:r>
      <w:r w:rsidRPr="00DB36DB">
        <w:rPr>
          <w:rFonts w:ascii="Times New Roman" w:hAnsi="Times New Roman" w:cs="Times New Roman"/>
          <w:sz w:val="28"/>
          <w:szCs w:val="28"/>
        </w:rPr>
        <w:t>, какие времена года бывают, признаки того или иного времени года, во что люди одеваются в данный сезон.</w:t>
      </w:r>
    </w:p>
    <w:p w:rsidR="0008115A" w:rsidRPr="00DB36DB" w:rsidRDefault="001301C3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На занятии по ФЭМП </w:t>
      </w:r>
      <w:r w:rsidR="004575BF" w:rsidRPr="00DB36DB">
        <w:rPr>
          <w:rFonts w:ascii="Times New Roman" w:hAnsi="Times New Roman" w:cs="Times New Roman"/>
          <w:sz w:val="28"/>
          <w:szCs w:val="28"/>
        </w:rPr>
        <w:t>можно предложить детям</w:t>
      </w:r>
      <w:r w:rsidRPr="00DB36DB">
        <w:rPr>
          <w:rFonts w:ascii="Times New Roman" w:hAnsi="Times New Roman" w:cs="Times New Roman"/>
          <w:sz w:val="28"/>
          <w:szCs w:val="28"/>
        </w:rPr>
        <w:t xml:space="preserve"> посчитать те или иные предметы; бабочек</w:t>
      </w:r>
      <w:r w:rsidR="00DB36DB" w:rsidRPr="00DB36DB">
        <w:rPr>
          <w:rFonts w:ascii="Times New Roman" w:hAnsi="Times New Roman" w:cs="Times New Roman"/>
          <w:sz w:val="28"/>
          <w:szCs w:val="28"/>
        </w:rPr>
        <w:t>, яблоки, цветочки, листочки и т.д.</w:t>
      </w:r>
      <w:r w:rsidR="004575BF" w:rsidRPr="00DB36DB">
        <w:rPr>
          <w:rFonts w:ascii="Times New Roman" w:hAnsi="Times New Roman" w:cs="Times New Roman"/>
          <w:sz w:val="28"/>
          <w:szCs w:val="28"/>
        </w:rPr>
        <w:t>; разделить шнурки по длине, разложить от большого к маленькому и наоборот.</w:t>
      </w:r>
    </w:p>
    <w:p w:rsidR="004575BF" w:rsidRPr="00DB36DB" w:rsidRDefault="004575BF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 xml:space="preserve"> Игровой комплект можно использовать в занятиях по сенсорному воспитанию. </w:t>
      </w:r>
      <w:r w:rsidR="00DB36DB" w:rsidRPr="00DB36DB">
        <w:rPr>
          <w:rFonts w:ascii="Times New Roman" w:hAnsi="Times New Roman" w:cs="Times New Roman"/>
          <w:sz w:val="28"/>
          <w:szCs w:val="28"/>
        </w:rPr>
        <w:t>Например,</w:t>
      </w:r>
      <w:r w:rsidRPr="00DB36DB">
        <w:rPr>
          <w:rFonts w:ascii="Times New Roman" w:hAnsi="Times New Roman" w:cs="Times New Roman"/>
          <w:sz w:val="28"/>
          <w:szCs w:val="28"/>
        </w:rPr>
        <w:t xml:space="preserve"> попроси</w:t>
      </w:r>
      <w:r w:rsidR="00DB36DB" w:rsidRPr="00DB36DB">
        <w:rPr>
          <w:rFonts w:ascii="Times New Roman" w:hAnsi="Times New Roman" w:cs="Times New Roman"/>
          <w:sz w:val="28"/>
          <w:szCs w:val="28"/>
        </w:rPr>
        <w:t>ть детей подобрать шнурок цвета</w:t>
      </w:r>
      <w:r w:rsidRPr="00DB36DB">
        <w:rPr>
          <w:rFonts w:ascii="Times New Roman" w:hAnsi="Times New Roman" w:cs="Times New Roman"/>
          <w:sz w:val="28"/>
          <w:szCs w:val="28"/>
        </w:rPr>
        <w:t>, подходящего к картинке, найти шнурки одного цвета, длины.</w:t>
      </w:r>
    </w:p>
    <w:p w:rsidR="001301C3" w:rsidRPr="00DB36DB" w:rsidRDefault="001301C3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Также можно шнуровку использовать в различных в игровых ситуациях.</w:t>
      </w:r>
    </w:p>
    <w:p w:rsidR="001301C3" w:rsidRDefault="001301C3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6DB">
        <w:rPr>
          <w:rFonts w:ascii="Times New Roman" w:hAnsi="Times New Roman" w:cs="Times New Roman"/>
          <w:sz w:val="28"/>
          <w:szCs w:val="28"/>
        </w:rPr>
        <w:t>Игровое пособие   ШНУРОВКА ДЛЯ МАЛЬЧ</w:t>
      </w:r>
      <w:r w:rsidR="00DB36DB" w:rsidRPr="00DB36DB">
        <w:rPr>
          <w:rFonts w:ascii="Times New Roman" w:hAnsi="Times New Roman" w:cs="Times New Roman"/>
          <w:sz w:val="28"/>
          <w:szCs w:val="28"/>
        </w:rPr>
        <w:t xml:space="preserve">ИКОВ </w:t>
      </w:r>
      <w:r w:rsidRPr="00DB36DB">
        <w:rPr>
          <w:rFonts w:ascii="Times New Roman" w:hAnsi="Times New Roman" w:cs="Times New Roman"/>
          <w:sz w:val="28"/>
          <w:szCs w:val="28"/>
        </w:rPr>
        <w:t>и ДЕВОЧЕК «ВРЕМЕНА ГОДА» способствует развитие мелкой моторики рук, развитию речи детей, знакомит с временами года, различными видами оде</w:t>
      </w:r>
      <w:r w:rsidR="00DB36DB" w:rsidRPr="00DB36DB">
        <w:rPr>
          <w:rFonts w:ascii="Times New Roman" w:hAnsi="Times New Roman" w:cs="Times New Roman"/>
          <w:sz w:val="28"/>
          <w:szCs w:val="28"/>
        </w:rPr>
        <w:t>жды по сезонам, закрепляет счет</w:t>
      </w:r>
      <w:r w:rsidRPr="00DB36DB">
        <w:rPr>
          <w:rFonts w:ascii="Times New Roman" w:hAnsi="Times New Roman" w:cs="Times New Roman"/>
          <w:sz w:val="28"/>
          <w:szCs w:val="28"/>
        </w:rPr>
        <w:t>, навыки сравнения, знания основных цветов и их оттенков.</w:t>
      </w: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D8C" w:rsidRPr="00DB36DB" w:rsidRDefault="00154D8C" w:rsidP="00DB36D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021E" w:rsidRPr="0075021E" w:rsidRDefault="00154D8C" w:rsidP="00DB36DB">
      <w:pPr>
        <w:ind w:firstLine="0"/>
        <w:jc w:val="both"/>
        <w:rPr>
          <w:b/>
          <w:color w:val="FF0000"/>
        </w:rPr>
      </w:pPr>
      <w:r w:rsidRPr="000932EE">
        <w:rPr>
          <w:b/>
          <w:noProof/>
          <w:color w:val="FF0000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52C0F55C" wp14:editId="4F91B7AB">
            <wp:simplePos x="0" y="0"/>
            <wp:positionH relativeFrom="column">
              <wp:posOffset>4048125</wp:posOffset>
            </wp:positionH>
            <wp:positionV relativeFrom="paragraph">
              <wp:posOffset>95250</wp:posOffset>
            </wp:positionV>
            <wp:extent cx="2616937" cy="2800350"/>
            <wp:effectExtent l="0" t="0" r="0" b="0"/>
            <wp:wrapNone/>
            <wp:docPr id="1" name="Рисунок 1" descr="C:\Users\Андрей\Desktop\FRIRS6mHX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FRIRS6mHX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42"/>
                    <a:stretch/>
                  </pic:blipFill>
                  <pic:spPr bwMode="auto">
                    <a:xfrm>
                      <a:off x="0" y="0"/>
                      <a:ext cx="2625374" cy="280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2EE">
        <w:rPr>
          <w:b/>
          <w:noProof/>
          <w:color w:val="FF0000"/>
          <w:lang w:eastAsia="ru-RU"/>
        </w:rPr>
        <w:drawing>
          <wp:anchor distT="0" distB="0" distL="114300" distR="114300" simplePos="0" relativeHeight="251663360" behindDoc="1" locked="0" layoutInCell="1" allowOverlap="1" wp14:anchorId="6DA677D1" wp14:editId="264F7ED2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3674559" cy="2828925"/>
            <wp:effectExtent l="0" t="0" r="2540" b="0"/>
            <wp:wrapNone/>
            <wp:docPr id="3" name="Рисунок 3" descr="C:\Users\Андрей\Desktop\wO2TXdaEb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wO2TXdaEb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83" b="20776"/>
                    <a:stretch/>
                  </pic:blipFill>
                  <pic:spPr bwMode="auto">
                    <a:xfrm>
                      <a:off x="0" y="0"/>
                      <a:ext cx="3703649" cy="28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2EE" w:rsidRPr="000932EE">
        <w:rPr>
          <w:b/>
          <w:color w:val="FF0000"/>
        </w:rPr>
        <w:t xml:space="preserve"> </w:t>
      </w:r>
    </w:p>
    <w:p w:rsidR="00DB36DB" w:rsidRPr="0075021E" w:rsidRDefault="00154D8C">
      <w:pPr>
        <w:ind w:firstLine="0"/>
        <w:jc w:val="both"/>
        <w:rPr>
          <w:b/>
          <w:color w:val="FF0000"/>
        </w:rPr>
      </w:pPr>
      <w:bookmarkStart w:id="1" w:name="_GoBack"/>
      <w:bookmarkEnd w:id="1"/>
      <w:r w:rsidRPr="000932EE">
        <w:rPr>
          <w:b/>
          <w:noProof/>
          <w:color w:val="FF0000"/>
          <w:lang w:eastAsia="ru-RU"/>
        </w:rPr>
        <w:drawing>
          <wp:anchor distT="0" distB="0" distL="114300" distR="114300" simplePos="0" relativeHeight="251661312" behindDoc="0" locked="0" layoutInCell="1" allowOverlap="1" wp14:anchorId="53633FC1" wp14:editId="2191B3AB">
            <wp:simplePos x="0" y="0"/>
            <wp:positionH relativeFrom="column">
              <wp:posOffset>2047240</wp:posOffset>
            </wp:positionH>
            <wp:positionV relativeFrom="paragraph">
              <wp:posOffset>2958465</wp:posOffset>
            </wp:positionV>
            <wp:extent cx="3130739" cy="2886075"/>
            <wp:effectExtent l="0" t="0" r="0" b="0"/>
            <wp:wrapNone/>
            <wp:docPr id="2" name="Рисунок 2" descr="C:\Users\Андрей\Desktop\X7J1jYOde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X7J1jYOde-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42" b="7517"/>
                    <a:stretch/>
                  </pic:blipFill>
                  <pic:spPr bwMode="auto">
                    <a:xfrm>
                      <a:off x="0" y="0"/>
                      <a:ext cx="3130739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2EE">
        <w:rPr>
          <w:b/>
          <w:noProof/>
          <w:color w:val="FF0000"/>
          <w:lang w:eastAsia="ru-RU"/>
        </w:rPr>
        <w:drawing>
          <wp:anchor distT="0" distB="0" distL="114300" distR="114300" simplePos="0" relativeHeight="251667456" behindDoc="0" locked="0" layoutInCell="1" allowOverlap="1" wp14:anchorId="52321637" wp14:editId="668B2481">
            <wp:simplePos x="0" y="0"/>
            <wp:positionH relativeFrom="margin">
              <wp:posOffset>3324225</wp:posOffset>
            </wp:positionH>
            <wp:positionV relativeFrom="paragraph">
              <wp:posOffset>6073140</wp:posOffset>
            </wp:positionV>
            <wp:extent cx="3612040" cy="2371725"/>
            <wp:effectExtent l="0" t="0" r="7620" b="0"/>
            <wp:wrapNone/>
            <wp:docPr id="6" name="Рисунок 6" descr="C:\Users\Андрей\Desktop\zojTnUKFs6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zojTnUKFs6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1" r="7566" b="44608"/>
                    <a:stretch/>
                  </pic:blipFill>
                  <pic:spPr bwMode="auto">
                    <a:xfrm>
                      <a:off x="0" y="0"/>
                      <a:ext cx="361204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2EE">
        <w:rPr>
          <w:b/>
          <w:noProof/>
          <w:color w:val="FF0000"/>
          <w:lang w:eastAsia="ru-RU"/>
        </w:rPr>
        <w:drawing>
          <wp:anchor distT="0" distB="0" distL="114300" distR="114300" simplePos="0" relativeHeight="251669504" behindDoc="1" locked="0" layoutInCell="1" allowOverlap="1" wp14:anchorId="5B16A3FB" wp14:editId="0E9DB631">
            <wp:simplePos x="0" y="0"/>
            <wp:positionH relativeFrom="column">
              <wp:posOffset>-28575</wp:posOffset>
            </wp:positionH>
            <wp:positionV relativeFrom="paragraph">
              <wp:posOffset>5916930</wp:posOffset>
            </wp:positionV>
            <wp:extent cx="3303270" cy="2533650"/>
            <wp:effectExtent l="0" t="0" r="0" b="0"/>
            <wp:wrapNone/>
            <wp:docPr id="5" name="Рисунок 5" descr="C:\Users\Андрей\Desktop\_fLMa9V-M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_fLMa9V-Mx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12" b="16460"/>
                    <a:stretch/>
                  </pic:blipFill>
                  <pic:spPr bwMode="auto">
                    <a:xfrm>
                      <a:off x="0" y="0"/>
                      <a:ext cx="330327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36DB" w:rsidRPr="0075021E" w:rsidSect="00146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28"/>
    <w:rsid w:val="0008115A"/>
    <w:rsid w:val="000932EE"/>
    <w:rsid w:val="001301C3"/>
    <w:rsid w:val="00146C1E"/>
    <w:rsid w:val="00154D8C"/>
    <w:rsid w:val="004575BF"/>
    <w:rsid w:val="00464659"/>
    <w:rsid w:val="00535FA7"/>
    <w:rsid w:val="0075021E"/>
    <w:rsid w:val="00892028"/>
    <w:rsid w:val="00A97EBE"/>
    <w:rsid w:val="00DB36DB"/>
    <w:rsid w:val="00E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E5F51-E539-4DB9-ABAF-22FF7C20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plut</cp:lastModifiedBy>
  <cp:revision>6</cp:revision>
  <dcterms:created xsi:type="dcterms:W3CDTF">2020-05-26T04:14:00Z</dcterms:created>
  <dcterms:modified xsi:type="dcterms:W3CDTF">2020-06-02T13:07:00Z</dcterms:modified>
</cp:coreProperties>
</file>