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E2" w:rsidRPr="00D35EBF" w:rsidRDefault="001D1953" w:rsidP="001D1953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</w:pPr>
      <w:r w:rsidRPr="00D35EBF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ЗИМНИЕ ИГРЫ ДЕТЕЙ С УЧАСТИЕМ РОДИТЕЛЕЙ.</w:t>
      </w:r>
    </w:p>
    <w:p w:rsidR="001D1953" w:rsidRDefault="001D1953" w:rsidP="001D1953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1D1953" w:rsidRDefault="001D1953" w:rsidP="001D1953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1D1953"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drawing>
          <wp:inline distT="0" distB="0" distL="0" distR="0">
            <wp:extent cx="2371725" cy="1924050"/>
            <wp:effectExtent l="19050" t="0" r="9525" b="0"/>
            <wp:docPr id="1" name="Рисунок 1" descr="Картинки по запросу детские картинки зимние виды сп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детские картинки зимние виды спорт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953" w:rsidRPr="001B7C2B" w:rsidRDefault="001D1953" w:rsidP="001D1953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8979BD" w:rsidRPr="001B7C2B" w:rsidRDefault="008979BD" w:rsidP="006054EA">
      <w:pPr>
        <w:pStyle w:val="western"/>
        <w:spacing w:before="102" w:beforeAutospacing="0" w:after="102" w:line="240" w:lineRule="auto"/>
        <w:jc w:val="both"/>
        <w:rPr>
          <w:sz w:val="28"/>
          <w:szCs w:val="28"/>
        </w:rPr>
      </w:pPr>
      <w:r w:rsidRPr="001B7C2B">
        <w:rPr>
          <w:b/>
          <w:bCs/>
          <w:sz w:val="28"/>
          <w:szCs w:val="28"/>
        </w:rPr>
        <w:t>Как играть с ребенком зимой</w:t>
      </w:r>
    </w:p>
    <w:p w:rsidR="008979BD" w:rsidRPr="001B7C2B" w:rsidRDefault="002A676D" w:rsidP="006054EA">
      <w:pPr>
        <w:pStyle w:val="western"/>
        <w:spacing w:before="91" w:beforeAutospacing="0" w:after="91" w:line="240" w:lineRule="auto"/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979BD" w:rsidRPr="001B7C2B">
        <w:rPr>
          <w:sz w:val="28"/>
          <w:szCs w:val="28"/>
        </w:rPr>
        <w:t>В современном мире, в крупных мегаполисах, ребенку очень сложно гармонично развиваться. Век высоких технологий сводит наши движения к минимуму, а ведь дошкольный период жизни — важнейший этап в формировании здоровья ребенка, обеспечивающий единство физического, духовного, психического и интеллектуального развития.</w:t>
      </w:r>
    </w:p>
    <w:p w:rsidR="008979BD" w:rsidRPr="001B7C2B" w:rsidRDefault="002A676D" w:rsidP="006054EA">
      <w:pPr>
        <w:pStyle w:val="western"/>
        <w:spacing w:before="91" w:beforeAutospacing="0" w:after="91" w:line="240" w:lineRule="auto"/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979BD" w:rsidRPr="001B7C2B">
        <w:rPr>
          <w:sz w:val="28"/>
          <w:szCs w:val="28"/>
        </w:rPr>
        <w:t xml:space="preserve">Зачастую у нас не хватает времени позаниматься со своим ребенком. А ведь игры и упражнения для детей с участием родителей, например зимние, помогут решить проблемы эмоциональных отношений между вами и вашим ребенком, подарить радость от совместной деятельности. </w:t>
      </w:r>
    </w:p>
    <w:p w:rsidR="008979BD" w:rsidRPr="001B7C2B" w:rsidRDefault="002A676D" w:rsidP="006054EA">
      <w:pPr>
        <w:pStyle w:val="western"/>
        <w:spacing w:before="91" w:beforeAutospacing="0" w:after="91" w:line="240" w:lineRule="auto"/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979BD" w:rsidRPr="001B7C2B">
        <w:rPr>
          <w:sz w:val="28"/>
          <w:szCs w:val="28"/>
        </w:rPr>
        <w:t>Прогулка — это источник новых впечатлений и радостных эмоций. Если продумать игры на прогулке с малышом заранее, то после нее он будет чувствовать себя бодрым и веселым, узнает много нового, а мама разделит радость игры со своим ребенком.</w:t>
      </w:r>
    </w:p>
    <w:p w:rsidR="008979BD" w:rsidRPr="001B7C2B" w:rsidRDefault="008979BD" w:rsidP="006054EA">
      <w:pPr>
        <w:tabs>
          <w:tab w:val="left" w:pos="2640"/>
        </w:tabs>
        <w:spacing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B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A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B7C2B">
        <w:rPr>
          <w:rFonts w:ascii="Times New Roman" w:hAnsi="Times New Roman" w:cs="Times New Roman"/>
          <w:sz w:val="28"/>
          <w:szCs w:val="28"/>
        </w:rPr>
        <w:t xml:space="preserve"> Если прогулка хорошо и правильно организована, если она достаточна по длительности, дети реализуют в ней около 50% суточной потребности в активных движениях. Сокращение времени пребывания на воздухе создает дефицит движений.</w:t>
      </w:r>
      <w:r w:rsidRPr="001B7C2B">
        <w:rPr>
          <w:rFonts w:ascii="Times New Roman" w:hAnsi="Times New Roman" w:cs="Times New Roman"/>
          <w:sz w:val="28"/>
          <w:szCs w:val="28"/>
        </w:rPr>
        <w:br/>
      </w:r>
      <w:r w:rsidR="002A676D">
        <w:rPr>
          <w:rFonts w:ascii="Times New Roman" w:hAnsi="Times New Roman" w:cs="Times New Roman"/>
          <w:sz w:val="28"/>
          <w:szCs w:val="28"/>
        </w:rPr>
        <w:t xml:space="preserve">      </w:t>
      </w:r>
      <w:r w:rsidRPr="001B7C2B">
        <w:rPr>
          <w:rFonts w:ascii="Times New Roman" w:hAnsi="Times New Roman" w:cs="Times New Roman"/>
          <w:sz w:val="28"/>
          <w:szCs w:val="28"/>
        </w:rPr>
        <w:t>Зимой прогулки с младшими дошкольниками разрешается проводить при температуре воздуха не ниже -15°, со старшими — не ниже -22°. При этих же значениях температур, но сильном ветре рекомендуется сокращать продолжительность прогулки.</w:t>
      </w:r>
    </w:p>
    <w:p w:rsidR="008979BD" w:rsidRPr="001B7C2B" w:rsidRDefault="002A676D" w:rsidP="006054EA">
      <w:pPr>
        <w:tabs>
          <w:tab w:val="left" w:pos="2640"/>
        </w:tabs>
        <w:spacing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979BD" w:rsidRPr="001B7C2B">
        <w:rPr>
          <w:rFonts w:ascii="Times New Roman" w:hAnsi="Times New Roman" w:cs="Times New Roman"/>
          <w:sz w:val="28"/>
          <w:szCs w:val="28"/>
        </w:rPr>
        <w:t xml:space="preserve">Даже короткие 15-20 минутные прогулки при неблагоприятных условиях погоды дают  детям </w:t>
      </w:r>
      <w:r>
        <w:rPr>
          <w:rFonts w:ascii="Times New Roman" w:hAnsi="Times New Roman" w:cs="Times New Roman"/>
          <w:sz w:val="28"/>
          <w:szCs w:val="28"/>
        </w:rPr>
        <w:t xml:space="preserve">эмоциональную и физическую </w:t>
      </w:r>
      <w:r w:rsidR="008979BD" w:rsidRPr="001B7C2B">
        <w:rPr>
          <w:rFonts w:ascii="Times New Roman" w:hAnsi="Times New Roman" w:cs="Times New Roman"/>
          <w:sz w:val="28"/>
          <w:szCs w:val="28"/>
        </w:rPr>
        <w:t>зарядку.</w:t>
      </w:r>
      <w:r w:rsidR="008979BD" w:rsidRPr="001B7C2B">
        <w:rPr>
          <w:rFonts w:ascii="Times New Roman" w:hAnsi="Times New Roman" w:cs="Times New Roman"/>
          <w:sz w:val="28"/>
          <w:szCs w:val="28"/>
        </w:rPr>
        <w:br/>
        <w:t xml:space="preserve">        Чтобы во время прогулки зимой тепловое состояние детей было нормальным, надо правильно их одевать. При этом </w:t>
      </w:r>
      <w:r w:rsidR="008979BD" w:rsidRPr="001B7C2B">
        <w:rPr>
          <w:rFonts w:ascii="Times New Roman" w:hAnsi="Times New Roman" w:cs="Times New Roman"/>
          <w:b/>
          <w:bCs/>
          <w:sz w:val="28"/>
          <w:szCs w:val="28"/>
        </w:rPr>
        <w:t>зимняя одежда ребёнка должна быть</w:t>
      </w:r>
      <w:r w:rsidR="008979BD" w:rsidRPr="001B7C2B">
        <w:rPr>
          <w:rFonts w:ascii="Times New Roman" w:hAnsi="Times New Roman" w:cs="Times New Roman"/>
          <w:sz w:val="28"/>
          <w:szCs w:val="28"/>
        </w:rPr>
        <w:t> теплой, но легкой, чтобы не стеснять движений. Не нужно укутывать его - температура кожи под толстыми слоями одежды повышается, теплоотдача высокая, двигаясь - ребенок потеет, и вероятность переохлаждения выше чем при "недостаточном" одеянии.</w:t>
      </w:r>
    </w:p>
    <w:p w:rsidR="008979BD" w:rsidRPr="001B7C2B" w:rsidRDefault="008979BD" w:rsidP="006054EA">
      <w:pPr>
        <w:tabs>
          <w:tab w:val="left" w:pos="2640"/>
        </w:tabs>
        <w:spacing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B7C2B">
        <w:rPr>
          <w:rFonts w:ascii="Times New Roman" w:hAnsi="Times New Roman" w:cs="Times New Roman"/>
          <w:sz w:val="28"/>
          <w:szCs w:val="28"/>
        </w:rPr>
        <w:lastRenderedPageBreak/>
        <w:t xml:space="preserve">         Но самый главный  элемент </w:t>
      </w:r>
      <w:r w:rsidRPr="001B7C2B">
        <w:rPr>
          <w:rFonts w:ascii="Times New Roman" w:hAnsi="Times New Roman" w:cs="Times New Roman"/>
          <w:b/>
          <w:bCs/>
          <w:sz w:val="28"/>
          <w:szCs w:val="28"/>
        </w:rPr>
        <w:t>закаливающих зимних прогулок - подвижные игры.</w:t>
      </w:r>
      <w:r w:rsidRPr="001B7C2B">
        <w:rPr>
          <w:rFonts w:ascii="Times New Roman" w:hAnsi="Times New Roman" w:cs="Times New Roman"/>
          <w:sz w:val="28"/>
          <w:szCs w:val="28"/>
        </w:rPr>
        <w:t xml:space="preserve"> Они не только поднимают настроение - они укрепляют здоровье, предупреждают простуду - движение в этом случае просто необходимо!  </w:t>
      </w:r>
    </w:p>
    <w:p w:rsidR="001B7C2B" w:rsidRDefault="002A676D" w:rsidP="006054EA">
      <w:pPr>
        <w:tabs>
          <w:tab w:val="left" w:pos="2640"/>
        </w:tabs>
        <w:spacing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7C2B" w:rsidRPr="001B7C2B">
        <w:rPr>
          <w:rFonts w:ascii="Times New Roman" w:hAnsi="Times New Roman" w:cs="Times New Roman"/>
          <w:sz w:val="28"/>
          <w:szCs w:val="28"/>
        </w:rPr>
        <w:t>Подвижные игры и развлечения зимой на открытом воздухе доставляют детям огромную радость и приносят неоценимую пользу их здоровью. Разнообразные подвижные игры для детей - катание на санках, игры со снегом и др. - обогащают содержание прогулок и очень увлекают детей. Играя в подвижные игры, вы сможете увеличить продолжительность прогулки. Да и сами родители, играя с детьми, не заметят, как пролетело время и не успеют замерзнуть, поскольку им не придется стоять и наблюдать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B7C2B" w:rsidRPr="001B7C2B">
        <w:rPr>
          <w:rFonts w:ascii="Times New Roman" w:hAnsi="Times New Roman" w:cs="Times New Roman"/>
          <w:sz w:val="28"/>
          <w:szCs w:val="28"/>
        </w:rPr>
        <w:t xml:space="preserve"> за играющим в снегу ребенком.        </w:t>
      </w:r>
    </w:p>
    <w:p w:rsidR="008979BD" w:rsidRDefault="001B7C2B" w:rsidP="006054EA">
      <w:pPr>
        <w:tabs>
          <w:tab w:val="left" w:pos="2640"/>
        </w:tabs>
        <w:spacing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B7C2B">
        <w:rPr>
          <w:rFonts w:ascii="Times New Roman" w:hAnsi="Times New Roman" w:cs="Times New Roman"/>
          <w:sz w:val="28"/>
          <w:szCs w:val="28"/>
        </w:rPr>
        <w:t xml:space="preserve">Вот несколько вариантов зимних игр, которые помогут ребенку   не скучать и не мерзнуть на прогулке, одновременно развивая у него ловкость, выносливость.   </w:t>
      </w:r>
    </w:p>
    <w:p w:rsidR="001B7C2B" w:rsidRDefault="001B7C2B" w:rsidP="006054EA">
      <w:pPr>
        <w:pStyle w:val="western"/>
        <w:spacing w:before="102" w:beforeAutospacing="0" w:after="102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Примеры зимних игр для детей с участием родителей</w:t>
      </w:r>
    </w:p>
    <w:p w:rsidR="001B7C2B" w:rsidRDefault="001B7C2B" w:rsidP="006054EA">
      <w:pPr>
        <w:pStyle w:val="western"/>
        <w:spacing w:before="102" w:beforeAutospacing="0" w:after="102" w:line="240" w:lineRule="auto"/>
        <w:jc w:val="both"/>
      </w:pPr>
    </w:p>
    <w:p w:rsidR="001B7C2B" w:rsidRPr="001B7C2B" w:rsidRDefault="001B7C2B" w:rsidP="006054EA">
      <w:pPr>
        <w:tabs>
          <w:tab w:val="left" w:pos="2640"/>
        </w:tabs>
        <w:spacing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B7C2B"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  <w:t xml:space="preserve">«След в след»                                                                         </w:t>
      </w:r>
    </w:p>
    <w:p w:rsidR="001B7C2B" w:rsidRDefault="001B7C2B" w:rsidP="006054EA">
      <w:pPr>
        <w:pStyle w:val="western"/>
        <w:spacing w:before="91" w:beforeAutospacing="0" w:after="91" w:line="240" w:lineRule="auto"/>
        <w:ind w:firstLine="181"/>
        <w:jc w:val="both"/>
      </w:pPr>
      <w:r w:rsidRPr="001B7C2B">
        <w:rPr>
          <w:b/>
          <w:sz w:val="28"/>
          <w:szCs w:val="28"/>
        </w:rPr>
        <w:t xml:space="preserve"> </w:t>
      </w:r>
      <w:r w:rsidRPr="001B7C2B">
        <w:rPr>
          <w:sz w:val="28"/>
          <w:szCs w:val="28"/>
        </w:rPr>
        <w:t>Эта игра развивает координацию движений, учит ребенка сознательно управлять</w:t>
      </w:r>
      <w:r>
        <w:rPr>
          <w:sz w:val="28"/>
          <w:szCs w:val="28"/>
        </w:rPr>
        <w:t xml:space="preserve"> своим телом. Взрослый </w:t>
      </w:r>
      <w:r w:rsidRPr="001B7C2B">
        <w:rPr>
          <w:sz w:val="28"/>
          <w:szCs w:val="28"/>
        </w:rPr>
        <w:t xml:space="preserve"> </w:t>
      </w:r>
      <w:r>
        <w:rPr>
          <w:sz w:val="28"/>
          <w:szCs w:val="28"/>
        </w:rPr>
        <w:t>идет по чистому снегу, стараяс</w:t>
      </w:r>
      <w:r w:rsidR="00D334D1">
        <w:rPr>
          <w:sz w:val="28"/>
          <w:szCs w:val="28"/>
        </w:rPr>
        <w:t>ь сделать шаги как можно меньше,</w:t>
      </w:r>
      <w:r>
        <w:rPr>
          <w:sz w:val="28"/>
          <w:szCs w:val="28"/>
        </w:rPr>
        <w:t xml:space="preserve"> </w:t>
      </w:r>
      <w:r w:rsidRPr="001B7C2B">
        <w:rPr>
          <w:sz w:val="28"/>
          <w:szCs w:val="28"/>
        </w:rPr>
        <w:t>оставляет</w:t>
      </w:r>
      <w:r w:rsidR="00D334D1">
        <w:rPr>
          <w:sz w:val="28"/>
          <w:szCs w:val="28"/>
        </w:rPr>
        <w:t xml:space="preserve"> </w:t>
      </w:r>
      <w:r w:rsidRPr="001B7C2B">
        <w:rPr>
          <w:sz w:val="28"/>
          <w:szCs w:val="28"/>
        </w:rPr>
        <w:t xml:space="preserve"> цепочку следов</w:t>
      </w:r>
      <w:r w:rsidR="00D334D1">
        <w:rPr>
          <w:sz w:val="28"/>
          <w:szCs w:val="28"/>
        </w:rPr>
        <w:t xml:space="preserve">.  </w:t>
      </w:r>
      <w:r>
        <w:rPr>
          <w:sz w:val="28"/>
          <w:szCs w:val="28"/>
        </w:rPr>
        <w:t>Затем по этим следам отправляется ребенок. Его задача — попасть след в след.</w:t>
      </w:r>
    </w:p>
    <w:p w:rsidR="001B7C2B" w:rsidRDefault="001B7C2B" w:rsidP="006054EA">
      <w:pPr>
        <w:jc w:val="both"/>
        <w:rPr>
          <w:rFonts w:ascii="Times New Roman" w:hAnsi="Times New Roman"/>
          <w:sz w:val="28"/>
          <w:szCs w:val="28"/>
        </w:rPr>
      </w:pPr>
      <w:r w:rsidRPr="001B7C2B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1B7C2B" w:rsidRPr="001B7C2B" w:rsidRDefault="001B7C2B" w:rsidP="006054EA">
      <w:pPr>
        <w:jc w:val="both"/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</w:pPr>
      <w:r>
        <w:rPr>
          <w:rFonts w:ascii="Times New Roman" w:hAnsi="Times New Roman"/>
          <w:noProof/>
          <w:color w:val="1F497D" w:themeColor="text2"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3660140</wp:posOffset>
            </wp:positionV>
            <wp:extent cx="1590675" cy="1619250"/>
            <wp:effectExtent l="19050" t="0" r="9525" b="0"/>
            <wp:wrapSquare wrapText="bothSides"/>
            <wp:docPr id="4" name="Рисунок 4" descr="Картинки по запросу детские картинки зимние виды сп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детские картинки зимние виды спор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7C2B">
        <w:rPr>
          <w:rFonts w:ascii="Times New Roman" w:hAnsi="Times New Roman"/>
          <w:color w:val="1F497D" w:themeColor="text2"/>
          <w:sz w:val="28"/>
          <w:szCs w:val="28"/>
          <w:u w:val="single"/>
        </w:rPr>
        <w:t xml:space="preserve"> «</w:t>
      </w:r>
      <w:r w:rsidRPr="001B7C2B"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  <w:t xml:space="preserve">Зима пришла!»                                                                               </w:t>
      </w:r>
    </w:p>
    <w:p w:rsidR="001B7C2B" w:rsidRDefault="001B7C2B" w:rsidP="006054EA">
      <w:pPr>
        <w:pStyle w:val="western"/>
        <w:spacing w:before="91" w:beforeAutospacing="0" w:after="91" w:line="240" w:lineRule="auto"/>
        <w:ind w:firstLine="181"/>
        <w:jc w:val="both"/>
        <w:rPr>
          <w:sz w:val="40"/>
          <w:szCs w:val="40"/>
        </w:rPr>
      </w:pPr>
      <w:r w:rsidRPr="001B7C2B">
        <w:rPr>
          <w:b/>
          <w:sz w:val="28"/>
          <w:szCs w:val="28"/>
        </w:rPr>
        <w:t xml:space="preserve"> </w:t>
      </w:r>
      <w:r w:rsidRPr="001B7C2B">
        <w:rPr>
          <w:sz w:val="28"/>
          <w:szCs w:val="28"/>
        </w:rPr>
        <w:t xml:space="preserve"> Дети разбегаются по площадке и прячутся, присаживаясь на корточки за снежными валами, горкой, снеговиком и т. п. Взрослый говорит: «Сегодня тепло, солнышко светит, идите гулять!» Дети выбегают из укрытий и разбегаются по площадке. На сигнал: «Зима пришла, холодно! Скорей домой!» — все бегут на свои места и снова прячутся</w:t>
      </w:r>
      <w:r w:rsidRPr="00913C0B">
        <w:rPr>
          <w:sz w:val="40"/>
          <w:szCs w:val="40"/>
        </w:rPr>
        <w:t>.</w:t>
      </w:r>
      <w:r>
        <w:rPr>
          <w:sz w:val="40"/>
          <w:szCs w:val="40"/>
        </w:rPr>
        <w:t xml:space="preserve"> </w:t>
      </w:r>
    </w:p>
    <w:p w:rsidR="001B7C2B" w:rsidRPr="001B7C2B" w:rsidRDefault="001B7C2B" w:rsidP="006054EA">
      <w:pPr>
        <w:pStyle w:val="western"/>
        <w:spacing w:before="91" w:beforeAutospacing="0" w:after="91" w:line="240" w:lineRule="auto"/>
        <w:ind w:firstLine="181"/>
        <w:jc w:val="both"/>
        <w:rPr>
          <w:color w:val="1F497D" w:themeColor="text2"/>
          <w:u w:val="single"/>
        </w:rPr>
      </w:pPr>
      <w:r>
        <w:rPr>
          <w:sz w:val="40"/>
          <w:szCs w:val="40"/>
        </w:rPr>
        <w:br/>
      </w:r>
      <w:r w:rsidRPr="001B7C2B">
        <w:rPr>
          <w:color w:val="1F497D" w:themeColor="text2"/>
          <w:sz w:val="40"/>
          <w:szCs w:val="40"/>
          <w:u w:val="single"/>
        </w:rPr>
        <w:t xml:space="preserve"> </w:t>
      </w:r>
      <w:r w:rsidRPr="001B7C2B">
        <w:rPr>
          <w:b/>
          <w:bCs/>
          <w:color w:val="1F497D" w:themeColor="text2"/>
          <w:sz w:val="28"/>
          <w:szCs w:val="28"/>
          <w:u w:val="single"/>
        </w:rPr>
        <w:t>«Скати с горочки»</w:t>
      </w:r>
    </w:p>
    <w:p w:rsidR="001B7C2B" w:rsidRDefault="001B7C2B" w:rsidP="006054EA">
      <w:pPr>
        <w:pStyle w:val="western"/>
        <w:spacing w:before="91" w:beforeAutospacing="0" w:after="91" w:line="240" w:lineRule="auto"/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>Папа сооружает небольшую, но крутую горку и делает несколько плотных снежков. Малыш должен скатить с горки все снежки по очереди, не упустить, не уронить и не раздавить ни одного.</w:t>
      </w:r>
    </w:p>
    <w:p w:rsidR="00D334D1" w:rsidRDefault="00D334D1" w:rsidP="006054EA">
      <w:pPr>
        <w:pStyle w:val="western"/>
        <w:spacing w:before="91" w:beforeAutospacing="0" w:after="91" w:line="240" w:lineRule="auto"/>
        <w:ind w:firstLine="181"/>
        <w:jc w:val="both"/>
      </w:pPr>
    </w:p>
    <w:p w:rsidR="00D334D1" w:rsidRDefault="00D334D1" w:rsidP="006054EA">
      <w:pPr>
        <w:pStyle w:val="western"/>
        <w:spacing w:before="91" w:beforeAutospacing="0" w:after="91" w:line="240" w:lineRule="auto"/>
        <w:ind w:firstLine="181"/>
        <w:jc w:val="both"/>
        <w:rPr>
          <w:sz w:val="28"/>
          <w:szCs w:val="28"/>
        </w:rPr>
      </w:pPr>
    </w:p>
    <w:p w:rsidR="00D334D1" w:rsidRPr="00D334D1" w:rsidRDefault="00D334D1" w:rsidP="006054EA">
      <w:pPr>
        <w:pStyle w:val="western"/>
        <w:spacing w:before="91" w:beforeAutospacing="0" w:after="91" w:line="240" w:lineRule="auto"/>
        <w:ind w:firstLine="181"/>
        <w:jc w:val="both"/>
        <w:rPr>
          <w:color w:val="1F497D" w:themeColor="text2"/>
          <w:u w:val="single"/>
        </w:rPr>
      </w:pPr>
      <w:r w:rsidRPr="00D334D1">
        <w:rPr>
          <w:b/>
          <w:bCs/>
          <w:color w:val="1F497D" w:themeColor="text2"/>
          <w:sz w:val="28"/>
          <w:szCs w:val="28"/>
          <w:u w:val="single"/>
        </w:rPr>
        <w:t>«Меткий стрелок»</w:t>
      </w:r>
    </w:p>
    <w:p w:rsidR="00D334D1" w:rsidRPr="006054EA" w:rsidRDefault="00D334D1" w:rsidP="006054EA">
      <w:pPr>
        <w:pStyle w:val="western"/>
        <w:spacing w:before="91" w:beforeAutospacing="0" w:after="91" w:line="240" w:lineRule="auto"/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>Вместе с ребенком мама делает куличики из снега, выстраивает их в ряд, помещает друг на друга. Мама учит  лепить снежки, предлагает снежком сбить нужный куличик. Мама должна показывать пример детям — вместе с ними кидать снежки и стараться попасть в цель. Следует требовать от детей настойчивости, не разрешать сбивать куличики руками</w:t>
      </w:r>
      <w:r w:rsidR="006054EA">
        <w:rPr>
          <w:sz w:val="28"/>
          <w:szCs w:val="28"/>
        </w:rPr>
        <w:t>.</w:t>
      </w:r>
    </w:p>
    <w:p w:rsidR="00D334D1" w:rsidRPr="00D334D1" w:rsidRDefault="00D334D1" w:rsidP="006054EA">
      <w:pPr>
        <w:pStyle w:val="western"/>
        <w:spacing w:before="91" w:beforeAutospacing="0" w:after="91" w:line="240" w:lineRule="auto"/>
        <w:ind w:firstLine="181"/>
        <w:jc w:val="both"/>
        <w:rPr>
          <w:color w:val="1F497D" w:themeColor="text2"/>
          <w:u w:val="single"/>
        </w:rPr>
      </w:pPr>
      <w:r>
        <w:rPr>
          <w:b/>
          <w:bCs/>
          <w:color w:val="1F497D" w:themeColor="text2"/>
          <w:sz w:val="28"/>
          <w:szCs w:val="28"/>
          <w:u w:val="single"/>
        </w:rPr>
        <w:lastRenderedPageBreak/>
        <w:t xml:space="preserve"> </w:t>
      </w:r>
      <w:r w:rsidRPr="00D334D1">
        <w:rPr>
          <w:b/>
          <w:bCs/>
          <w:color w:val="1F497D" w:themeColor="text2"/>
          <w:sz w:val="28"/>
          <w:szCs w:val="28"/>
          <w:u w:val="single"/>
        </w:rPr>
        <w:t>«Снеговик»</w:t>
      </w:r>
    </w:p>
    <w:p w:rsidR="00D334D1" w:rsidRDefault="00D334D1" w:rsidP="006054EA">
      <w:pPr>
        <w:pStyle w:val="western"/>
        <w:spacing w:before="91" w:beforeAutospacing="0" w:after="91" w:line="240" w:lineRule="auto"/>
        <w:ind w:firstLine="181"/>
        <w:jc w:val="both"/>
      </w:pPr>
      <w:r>
        <w:rPr>
          <w:sz w:val="28"/>
          <w:szCs w:val="28"/>
        </w:rPr>
        <w:t>Папа лепит с малышом снеговика, дает ребенку веточки и просит ребенка сделать снеговику глаза, нос и рот.</w:t>
      </w:r>
    </w:p>
    <w:p w:rsidR="00D334D1" w:rsidRDefault="00D334D1" w:rsidP="006054EA">
      <w:pPr>
        <w:pStyle w:val="western"/>
        <w:spacing w:before="91" w:beforeAutospacing="0" w:after="91" w:line="240" w:lineRule="auto"/>
        <w:ind w:firstLine="18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116205</wp:posOffset>
            </wp:positionH>
            <wp:positionV relativeFrom="margin">
              <wp:posOffset>802640</wp:posOffset>
            </wp:positionV>
            <wp:extent cx="2590800" cy="1895475"/>
            <wp:effectExtent l="19050" t="0" r="0" b="0"/>
            <wp:wrapSquare wrapText="bothSides"/>
            <wp:docPr id="7" name="Рисунок 7" descr="Картинки по запросу детские картинки зимние виды сп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детские картинки зимние виды спор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В этой игре важно не ограничиваться лепкой традиционного снеговика — ведь из снега, как и из пластилина, можно создавать самые разные и невероятные скульптуры  и картины. Эта нехитрая детская игра при участии родителей познакомит ребенка с формами и размерами предметов. Можно вылепить гусеницу, черепаху, ежика с яблоками на иголках и других всевозможных зверушек с использованием шаров различного размера. Для украшения прихватите из дома старые пуговицы, орехи, горох, кругляшки морковки, фасоль и бусинки. </w:t>
      </w:r>
    </w:p>
    <w:p w:rsidR="00D35EBF" w:rsidRDefault="00D35EBF" w:rsidP="006054EA">
      <w:pPr>
        <w:pStyle w:val="western"/>
        <w:spacing w:before="91" w:beforeAutospacing="0" w:after="91" w:line="240" w:lineRule="auto"/>
        <w:ind w:firstLine="181"/>
        <w:jc w:val="both"/>
        <w:rPr>
          <w:sz w:val="28"/>
          <w:szCs w:val="28"/>
        </w:rPr>
      </w:pPr>
    </w:p>
    <w:p w:rsidR="00D35EBF" w:rsidRPr="00D35EBF" w:rsidRDefault="00D35EBF" w:rsidP="006054EA">
      <w:pPr>
        <w:pStyle w:val="a5"/>
        <w:shd w:val="clear" w:color="auto" w:fill="FFFFFF"/>
        <w:spacing w:before="75" w:beforeAutospacing="0" w:after="75" w:afterAutospacing="0"/>
        <w:jc w:val="both"/>
        <w:rPr>
          <w:rStyle w:val="a6"/>
          <w:color w:val="1F497D" w:themeColor="text2"/>
          <w:sz w:val="28"/>
          <w:szCs w:val="28"/>
          <w:u w:val="single"/>
        </w:rPr>
      </w:pPr>
      <w:r w:rsidRPr="00D35EBF">
        <w:rPr>
          <w:rStyle w:val="a6"/>
          <w:rFonts w:ascii="Arial" w:hAnsi="Arial" w:cs="Arial"/>
          <w:color w:val="1F497D" w:themeColor="text2"/>
          <w:sz w:val="27"/>
          <w:szCs w:val="27"/>
          <w:u w:val="single"/>
        </w:rPr>
        <w:t xml:space="preserve"> </w:t>
      </w:r>
      <w:r w:rsidRPr="00D35EBF">
        <w:rPr>
          <w:rStyle w:val="a6"/>
          <w:color w:val="1F497D" w:themeColor="text2"/>
          <w:sz w:val="28"/>
          <w:szCs w:val="28"/>
          <w:u w:val="single"/>
        </w:rPr>
        <w:t>"Кто кого перетянет"</w:t>
      </w:r>
    </w:p>
    <w:p w:rsidR="00D35EBF" w:rsidRPr="00D35EBF" w:rsidRDefault="00D35EBF" w:rsidP="006054EA">
      <w:pPr>
        <w:pStyle w:val="a5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 w:rsidRPr="00D35EBF">
        <w:rPr>
          <w:color w:val="1F497D" w:themeColor="text2"/>
          <w:sz w:val="28"/>
          <w:szCs w:val="28"/>
          <w:u w:val="single"/>
        </w:rPr>
        <w:br/>
      </w:r>
      <w:r w:rsidRPr="00D35EBF">
        <w:rPr>
          <w:sz w:val="28"/>
          <w:szCs w:val="28"/>
        </w:rPr>
        <w:t>Оборудование. Верёвка длиной 3-4 м, двое санок.</w:t>
      </w:r>
      <w:r w:rsidRPr="00D35EBF">
        <w:rPr>
          <w:sz w:val="28"/>
          <w:szCs w:val="28"/>
        </w:rPr>
        <w:br/>
        <w:t>Описание. В игре принимают участие два игрока. На площадке чертится круг диаметром 1 м. Двое саней привязываются к концам верёвки. Верёвку протягивают так, чтобы она проходила через центр круга и сани находились по обе стороны круга на равном от центра расстоянии. Двое играющих садятся на сани лицом друг к другу. Задача каждого из них состоит в том, чтобы втянуть своего противника внутрь круга. Играющие держатся за сани руками и изо всех сил отталкиваются от земли ногами. Браться руками за верёвку не разрешается.</w:t>
      </w:r>
      <w:r w:rsidRPr="00D35EBF">
        <w:rPr>
          <w:sz w:val="28"/>
          <w:szCs w:val="28"/>
        </w:rPr>
        <w:br/>
        <w:t>Выигрывает тот, кто смог втянуть санки с противником в круг.</w:t>
      </w:r>
    </w:p>
    <w:p w:rsidR="00D35EBF" w:rsidRPr="00D35EBF" w:rsidRDefault="00D35EBF" w:rsidP="00605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5EBF" w:rsidRPr="00D35EBF" w:rsidRDefault="00D35EBF" w:rsidP="006054EA">
      <w:pPr>
        <w:pStyle w:val="a5"/>
        <w:shd w:val="clear" w:color="auto" w:fill="FFFFFF"/>
        <w:spacing w:before="75" w:beforeAutospacing="0" w:after="75" w:afterAutospacing="0"/>
        <w:jc w:val="both"/>
        <w:rPr>
          <w:color w:val="1F497D" w:themeColor="text2"/>
          <w:sz w:val="28"/>
          <w:szCs w:val="28"/>
          <w:u w:val="single"/>
        </w:rPr>
      </w:pPr>
      <w:r w:rsidRPr="00D35EBF">
        <w:rPr>
          <w:rStyle w:val="a6"/>
          <w:color w:val="1F497D" w:themeColor="text2"/>
          <w:sz w:val="28"/>
          <w:szCs w:val="28"/>
          <w:u w:val="single"/>
        </w:rPr>
        <w:t> «Поезд из санок»</w:t>
      </w:r>
    </w:p>
    <w:p w:rsidR="00D35EBF" w:rsidRPr="00D35EBF" w:rsidRDefault="00D35EBF" w:rsidP="006054EA">
      <w:pPr>
        <w:pStyle w:val="a5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 w:rsidRPr="00D35EBF">
        <w:rPr>
          <w:sz w:val="28"/>
          <w:szCs w:val="28"/>
        </w:rPr>
        <w:t>Для этой игры нужно побольше играющих – около 7-8 человек. Суть ее в том, что между собой связываются 3-4 санок, на них садятся дети, а другие – ребята постарше или взрослые – везут этот «поезд», катая малышей. Кроме того, дети одного возраста могут катать друг друга или двое детей везти «поезд» из двух связанных между собой санок, в которых сидят другие двое. Возить друг друга нужно по очереди, попеременно меняясь местами. Эта зимняя игра на свежем воздухе очень хороша для больших групп детей.</w:t>
      </w:r>
    </w:p>
    <w:p w:rsidR="00D35EBF" w:rsidRPr="00D35EBF" w:rsidRDefault="00D35EBF" w:rsidP="006054EA">
      <w:pPr>
        <w:pStyle w:val="a5"/>
        <w:shd w:val="clear" w:color="auto" w:fill="FFFFFF"/>
        <w:spacing w:before="75" w:beforeAutospacing="0" w:after="75" w:afterAutospacing="0"/>
        <w:jc w:val="both"/>
        <w:rPr>
          <w:color w:val="1F497D" w:themeColor="text2"/>
          <w:sz w:val="28"/>
          <w:szCs w:val="28"/>
          <w:u w:val="single"/>
        </w:rPr>
      </w:pPr>
      <w:r w:rsidRPr="00D35EBF">
        <w:rPr>
          <w:rStyle w:val="a6"/>
          <w:sz w:val="28"/>
          <w:szCs w:val="28"/>
        </w:rPr>
        <w:t xml:space="preserve"> </w:t>
      </w:r>
      <w:r w:rsidRPr="00D35EBF">
        <w:rPr>
          <w:rStyle w:val="a6"/>
          <w:color w:val="1F497D" w:themeColor="text2"/>
          <w:sz w:val="28"/>
          <w:szCs w:val="28"/>
          <w:u w:val="single"/>
        </w:rPr>
        <w:t>«Попади в мишень»</w:t>
      </w:r>
    </w:p>
    <w:p w:rsidR="006054EA" w:rsidRDefault="00D35EBF" w:rsidP="006054EA">
      <w:pPr>
        <w:pStyle w:val="a5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 w:rsidRPr="00D35EBF">
        <w:rPr>
          <w:sz w:val="28"/>
          <w:szCs w:val="28"/>
        </w:rPr>
        <w:t>Начертите на стене два круга диаметров 25-30 сантиметров. Соперники стремятся попасть снежками в мишени. Одерживает победу тот, кто большее количество раз попал в мишень. Эту игру дети просто обожа</w:t>
      </w:r>
      <w:r w:rsidR="006054EA">
        <w:rPr>
          <w:sz w:val="28"/>
          <w:szCs w:val="28"/>
        </w:rPr>
        <w:t>ют!</w:t>
      </w:r>
    </w:p>
    <w:p w:rsidR="00D35EBF" w:rsidRPr="00424DBB" w:rsidRDefault="006054EA" w:rsidP="006054EA">
      <w:pPr>
        <w:pStyle w:val="a5"/>
        <w:shd w:val="clear" w:color="auto" w:fill="FFFFFF"/>
        <w:spacing w:before="75" w:beforeAutospacing="0" w:after="75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D35EBF">
        <w:rPr>
          <w:sz w:val="28"/>
          <w:szCs w:val="28"/>
        </w:rPr>
        <w:t xml:space="preserve">Составитель </w:t>
      </w:r>
      <w:r w:rsidR="00424DBB">
        <w:rPr>
          <w:sz w:val="28"/>
          <w:szCs w:val="28"/>
        </w:rPr>
        <w:t xml:space="preserve">:      </w:t>
      </w:r>
      <w:r w:rsidR="00424DBB">
        <w:rPr>
          <w:sz w:val="28"/>
          <w:szCs w:val="28"/>
        </w:rPr>
        <w:br/>
        <w:t xml:space="preserve">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424DBB">
        <w:rPr>
          <w:sz w:val="28"/>
          <w:szCs w:val="28"/>
        </w:rPr>
        <w:t xml:space="preserve">  инструктор по физической культуре</w:t>
      </w:r>
      <w:r w:rsidR="00424DBB">
        <w:rPr>
          <w:sz w:val="28"/>
          <w:szCs w:val="28"/>
        </w:rPr>
        <w:br/>
        <w:t xml:space="preserve">                </w:t>
      </w:r>
      <w:r>
        <w:rPr>
          <w:sz w:val="28"/>
          <w:szCs w:val="28"/>
        </w:rPr>
        <w:t xml:space="preserve">                            </w:t>
      </w:r>
      <w:r w:rsidR="00424DBB">
        <w:rPr>
          <w:sz w:val="28"/>
          <w:szCs w:val="28"/>
        </w:rPr>
        <w:t xml:space="preserve"> Пилипенко С.В.</w:t>
      </w:r>
    </w:p>
    <w:p w:rsidR="001D1953" w:rsidRPr="001B7C2B" w:rsidRDefault="006054EA" w:rsidP="001B7C2B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 xml:space="preserve">      </w:t>
      </w:r>
      <w:r w:rsidR="001B7C2B">
        <w:rPr>
          <w:rFonts w:ascii="Times New Roman" w:hAnsi="Times New Roman"/>
          <w:sz w:val="40"/>
          <w:szCs w:val="40"/>
        </w:rPr>
        <w:t xml:space="preserve">                                                            </w:t>
      </w:r>
    </w:p>
    <w:sectPr w:rsidR="001D1953" w:rsidRPr="001B7C2B" w:rsidSect="002A676D">
      <w:pgSz w:w="11906" w:h="16838"/>
      <w:pgMar w:top="851" w:right="851" w:bottom="567" w:left="851" w:header="709" w:footer="709" w:gutter="0"/>
      <w:pgBorders w:offsetFrom="page">
        <w:top w:val="single" w:sz="24" w:space="24" w:color="1F497D" w:themeColor="text2"/>
        <w:left w:val="single" w:sz="24" w:space="24" w:color="1F497D" w:themeColor="text2"/>
        <w:bottom w:val="single" w:sz="24" w:space="24" w:color="1F497D" w:themeColor="text2"/>
        <w:right w:val="single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D1953"/>
    <w:rsid w:val="001B7C2B"/>
    <w:rsid w:val="001D1953"/>
    <w:rsid w:val="002A676D"/>
    <w:rsid w:val="00424DBB"/>
    <w:rsid w:val="006054EA"/>
    <w:rsid w:val="008979BD"/>
    <w:rsid w:val="00A06ADA"/>
    <w:rsid w:val="00D01EE2"/>
    <w:rsid w:val="00D334D1"/>
    <w:rsid w:val="00D35EBF"/>
    <w:rsid w:val="00EB2C87"/>
    <w:rsid w:val="00F7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95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8979B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35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35E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пилипенко</dc:creator>
  <cp:lastModifiedBy>антон пилипенко</cp:lastModifiedBy>
  <cp:revision>6</cp:revision>
  <dcterms:created xsi:type="dcterms:W3CDTF">2016-11-10T11:19:00Z</dcterms:created>
  <dcterms:modified xsi:type="dcterms:W3CDTF">2016-11-10T15:54:00Z</dcterms:modified>
</cp:coreProperties>
</file>