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67B" w:rsidRDefault="00DC067B" w:rsidP="00DC067B">
      <w:pPr>
        <w:spacing w:before="120" w:after="150" w:line="240" w:lineRule="auto"/>
        <w:jc w:val="center"/>
        <w:outlineLvl w:val="2"/>
        <w:rPr>
          <w:rFonts w:ascii="Times New Roman" w:eastAsia="Times New Roman" w:hAnsi="Times New Roman" w:cs="Times New Roman"/>
          <w:color w:val="0070C0"/>
          <w:spacing w:val="-15"/>
          <w:sz w:val="36"/>
          <w:szCs w:val="36"/>
          <w:lang w:eastAsia="ru-RU"/>
        </w:rPr>
      </w:pPr>
      <w:r w:rsidRPr="00DC067B">
        <w:rPr>
          <w:rFonts w:ascii="Times New Roman" w:eastAsia="Times New Roman" w:hAnsi="Times New Roman" w:cs="Times New Roman"/>
          <w:color w:val="0070C0"/>
          <w:spacing w:val="-15"/>
          <w:sz w:val="36"/>
          <w:szCs w:val="36"/>
          <w:lang w:eastAsia="ru-RU"/>
        </w:rPr>
        <w:t>Советы воспитателям по организации уголка для родителей</w:t>
      </w:r>
    </w:p>
    <w:p w:rsidR="00DC067B" w:rsidRPr="00DC067B" w:rsidRDefault="00DC067B" w:rsidP="00DC067B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DC06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(методические рекомендации для воспитателей по организации и оформлению </w:t>
      </w:r>
    </w:p>
    <w:p w:rsidR="00DC067B" w:rsidRDefault="00DC067B" w:rsidP="00DC067B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DC06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уголка  для родителей в группах детского сада) </w:t>
      </w:r>
    </w:p>
    <w:p w:rsidR="00DC067B" w:rsidRDefault="00DC067B" w:rsidP="00DC067B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DC06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</w:p>
    <w:tbl>
      <w:tblPr>
        <w:tblStyle w:val="a8"/>
        <w:tblW w:w="0" w:type="auto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08"/>
        <w:gridCol w:w="7189"/>
      </w:tblGrid>
      <w:tr w:rsidR="00DC067B" w:rsidTr="00DC067B">
        <w:tc>
          <w:tcPr>
            <w:tcW w:w="0" w:type="auto"/>
          </w:tcPr>
          <w:p w:rsidR="00DC067B" w:rsidRDefault="00DC067B" w:rsidP="00DC067B">
            <w:pPr>
              <w:ind w:left="-108"/>
              <w:jc w:val="center"/>
              <w:outlineLvl w:val="2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C06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drawing>
                <wp:inline distT="0" distB="0" distL="0" distR="0">
                  <wp:extent cx="2066925" cy="1543050"/>
                  <wp:effectExtent l="19050" t="0" r="9525" b="0"/>
                  <wp:docPr id="2" name="Рисунок 1" descr="101339055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01339055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6925" cy="1543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DC067B" w:rsidRPr="00DC067B" w:rsidRDefault="00DC067B" w:rsidP="00DC067B">
            <w:pPr>
              <w:ind w:left="170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DC067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>Требования к оформлению уголка для родителей:</w:t>
            </w:r>
          </w:p>
          <w:p w:rsidR="00DC067B" w:rsidRDefault="00DC067B" w:rsidP="00DC067B">
            <w:pPr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C06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Информация, размещенная на стенде для родителей должна быть динамичной. Минимум раз в две-три недели материал должен обновляться.</w:t>
            </w:r>
          </w:p>
          <w:p w:rsidR="00DC067B" w:rsidRDefault="00DC067B" w:rsidP="00DC067B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06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размещении любого печатного материала на стенде ссылка на издание, включая авторство и год публикации, обязательна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DC067B" w:rsidRDefault="00DC067B" w:rsidP="00DC067B">
            <w:pPr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C06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Стенд должен быть красочно оформлен. При оформлении стенда следует использовать не только рисунки, но и фотографии (лучше детей группы и родителей). При оформлении стендов не нужно злоупотреблять декоративными элементами, наивными изображениями матрешек, игрушек.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  <w:p w:rsidR="00DC067B" w:rsidRPr="00DC067B" w:rsidRDefault="00DC067B" w:rsidP="00DC067B">
            <w:pPr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C06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Соотношение текста и иллюстраций должно быть 2:6 (2 части – текст, 6- иллюстрации), они должны в первую очередь привлечь внимание родителей, затем донести до них нужную информацию.</w:t>
            </w:r>
          </w:p>
        </w:tc>
      </w:tr>
    </w:tbl>
    <w:p w:rsidR="00DC067B" w:rsidRPr="00DC067B" w:rsidRDefault="00DC067B" w:rsidP="00DC067B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DC06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DC067B">
        <w:rPr>
          <w:rFonts w:ascii="Trebuchet MS" w:eastAsia="Times New Roman" w:hAnsi="Trebuchet MS" w:cs="Arial"/>
          <w:i/>
          <w:iCs/>
          <w:color w:val="676A6C"/>
          <w:sz w:val="21"/>
          <w:lang w:eastAsia="ru-RU"/>
        </w:rPr>
        <w:t xml:space="preserve">         </w:t>
      </w:r>
    </w:p>
    <w:p w:rsidR="00DC067B" w:rsidRPr="00DC067B" w:rsidRDefault="00DC067B" w:rsidP="00662617">
      <w:pPr>
        <w:spacing w:after="150" w:line="240" w:lineRule="auto"/>
        <w:ind w:left="-567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C067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   </w:t>
      </w:r>
      <w:r w:rsidRPr="00DC067B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Формы подачи наглядного материала для родителей:</w:t>
      </w:r>
    </w:p>
    <w:p w:rsidR="00DC067B" w:rsidRPr="00DC067B" w:rsidRDefault="00DC067B" w:rsidP="00662617">
      <w:pPr>
        <w:numPr>
          <w:ilvl w:val="0"/>
          <w:numId w:val="1"/>
        </w:numPr>
        <w:spacing w:after="0" w:line="240" w:lineRule="auto"/>
        <w:ind w:left="493" w:firstLine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C067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Постоянный информационный стенд.</w:t>
      </w:r>
    </w:p>
    <w:p w:rsidR="00DC067B" w:rsidRPr="00DC067B" w:rsidRDefault="00DC067B" w:rsidP="006626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67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Содержание:</w:t>
      </w:r>
    </w:p>
    <w:p w:rsidR="00DC067B" w:rsidRPr="00DC067B" w:rsidRDefault="00DC067B" w:rsidP="00662617">
      <w:pPr>
        <w:numPr>
          <w:ilvl w:val="0"/>
          <w:numId w:val="2"/>
        </w:numPr>
        <w:spacing w:after="0" w:line="240" w:lineRule="auto"/>
        <w:ind w:left="493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67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Визитная карточка группы.</w:t>
      </w:r>
    </w:p>
    <w:p w:rsidR="00DC067B" w:rsidRPr="00DC067B" w:rsidRDefault="00DC067B" w:rsidP="00662617">
      <w:pPr>
        <w:numPr>
          <w:ilvl w:val="0"/>
          <w:numId w:val="2"/>
        </w:numPr>
        <w:spacing w:after="0" w:line="240" w:lineRule="auto"/>
        <w:ind w:left="493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67B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Характеристика возрастных психологических особенностей детей группы.</w:t>
      </w:r>
    </w:p>
    <w:p w:rsidR="00DC067B" w:rsidRPr="00DC067B" w:rsidRDefault="00DC067B" w:rsidP="00662617">
      <w:pPr>
        <w:numPr>
          <w:ilvl w:val="0"/>
          <w:numId w:val="2"/>
        </w:numPr>
        <w:spacing w:after="0" w:line="240" w:lineRule="auto"/>
        <w:ind w:left="493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67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 дня группы.</w:t>
      </w:r>
    </w:p>
    <w:p w:rsidR="00DC067B" w:rsidRPr="00DC067B" w:rsidRDefault="00DC067B" w:rsidP="00662617">
      <w:pPr>
        <w:numPr>
          <w:ilvl w:val="0"/>
          <w:numId w:val="2"/>
        </w:numPr>
        <w:spacing w:after="0" w:line="240" w:lineRule="auto"/>
        <w:ind w:left="493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67B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Сетка занятий на учебный год.</w:t>
      </w:r>
    </w:p>
    <w:p w:rsidR="00DC067B" w:rsidRPr="00DC067B" w:rsidRDefault="00DC067B" w:rsidP="00662617">
      <w:pPr>
        <w:numPr>
          <w:ilvl w:val="0"/>
          <w:numId w:val="2"/>
        </w:numPr>
        <w:spacing w:after="0" w:line="240" w:lineRule="auto"/>
        <w:ind w:left="493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67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Расписание дополнительных занятий.</w:t>
      </w:r>
    </w:p>
    <w:p w:rsidR="00DC067B" w:rsidRPr="00DC067B" w:rsidRDefault="00DC067B" w:rsidP="00662617">
      <w:pPr>
        <w:numPr>
          <w:ilvl w:val="0"/>
          <w:numId w:val="2"/>
        </w:numPr>
        <w:spacing w:after="0" w:line="240" w:lineRule="auto"/>
        <w:ind w:left="493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67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для родителей.</w:t>
      </w:r>
    </w:p>
    <w:p w:rsidR="00DC067B" w:rsidRPr="00DC067B" w:rsidRDefault="00DC067B" w:rsidP="00662617">
      <w:pPr>
        <w:numPr>
          <w:ilvl w:val="0"/>
          <w:numId w:val="2"/>
        </w:numPr>
        <w:spacing w:before="100" w:beforeAutospacing="1" w:after="100" w:afterAutospacing="1" w:line="240" w:lineRule="auto"/>
        <w:ind w:left="495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67B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мероприятий для родителей на учебный год (в соответствие с планом работы ДОУ).</w:t>
      </w:r>
    </w:p>
    <w:p w:rsidR="00DC067B" w:rsidRPr="00DC067B" w:rsidRDefault="00DC067B" w:rsidP="00662617">
      <w:pPr>
        <w:numPr>
          <w:ilvl w:val="0"/>
          <w:numId w:val="3"/>
        </w:numPr>
        <w:spacing w:after="0" w:line="240" w:lineRule="auto"/>
        <w:ind w:left="493" w:firstLine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C067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Стенды со сменяемым материалом.</w:t>
      </w:r>
    </w:p>
    <w:p w:rsidR="00DC067B" w:rsidRPr="00DC067B" w:rsidRDefault="00DC067B" w:rsidP="006626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67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Содержание:</w:t>
      </w:r>
    </w:p>
    <w:p w:rsidR="00DC067B" w:rsidRPr="00DC067B" w:rsidRDefault="00DC067B" w:rsidP="006626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6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«Права детей»</w:t>
      </w:r>
      <w:r w:rsidRPr="00DC067B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Раздел для родителей, в который помещается разнообразная информация по соблюдению прав детства в дошкольном учреждении и семье, адреса и телефоны организаций, куда можно обратиться за помощью, официальные документы.</w:t>
      </w:r>
    </w:p>
    <w:p w:rsidR="00DC067B" w:rsidRPr="00DC067B" w:rsidRDefault="00DC067B" w:rsidP="006626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6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«Советы врача»</w:t>
      </w:r>
      <w:r w:rsidRPr="00DC0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Pr="00DC06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«Медицинская страничка</w:t>
      </w:r>
      <w:r w:rsidRPr="00DC067B">
        <w:rPr>
          <w:rFonts w:ascii="Times New Roman" w:eastAsia="Times New Roman" w:hAnsi="Times New Roman" w:cs="Times New Roman"/>
          <w:sz w:val="28"/>
          <w:szCs w:val="28"/>
          <w:lang w:eastAsia="ru-RU"/>
        </w:rPr>
        <w:t>». Материалы готовят медицинские работники по наиболее актуальным темам: профилактика инфекционных заболеваний, оказание первой медицинской помощи, вредные привычки, их профилактика и коррекция и др.</w:t>
      </w:r>
    </w:p>
    <w:p w:rsidR="00DC067B" w:rsidRPr="00DC067B" w:rsidRDefault="00DC067B" w:rsidP="006626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6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«Азбука безопасности»</w:t>
      </w:r>
      <w:r w:rsidRPr="00DC067B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Этот раздел представляет материалы по обучению дошкольников правилам безопасного поведения в быту и экстремальных условиях.</w:t>
      </w:r>
    </w:p>
    <w:p w:rsidR="00DC067B" w:rsidRPr="00DC067B" w:rsidRDefault="00DC067B" w:rsidP="006626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6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«Семейный вернисаж»</w:t>
      </w:r>
      <w:r w:rsidRPr="00DC067B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этом разделе могут быть представлены рисунки, поделки и др., выполненные родителями вместе со своими детьми.</w:t>
      </w:r>
    </w:p>
    <w:p w:rsidR="00DC067B" w:rsidRPr="00DC067B" w:rsidRDefault="00DC067B" w:rsidP="006626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6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«Игра-это серьезно!»</w:t>
      </w:r>
      <w:r w:rsidRPr="00DC0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Раздел содержит информацию о значении детской игры, даются советы по организации детских игр дома, а также предлагаются варианты </w:t>
      </w:r>
      <w:proofErr w:type="spellStart"/>
      <w:r w:rsidRPr="00DC067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досуговых</w:t>
      </w:r>
      <w:proofErr w:type="spellEnd"/>
      <w:r w:rsidRPr="00DC0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 и др.</w:t>
      </w:r>
    </w:p>
    <w:p w:rsidR="00DC067B" w:rsidRPr="00DC067B" w:rsidRDefault="00DC067B" w:rsidP="006626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6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«Скоро в школу»</w:t>
      </w:r>
      <w:r w:rsidRPr="00DC067B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этом разделе содержится информация о подготовке детей к школе; советы, рекомендации по успешному вхождению ребенка в школьную жизнь и др.</w:t>
      </w:r>
    </w:p>
    <w:p w:rsidR="00DC067B" w:rsidRPr="00DC067B" w:rsidRDefault="00DC067B" w:rsidP="006626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6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«Внимание! Конкурс!», «Спешите участвовать!»</w:t>
      </w:r>
      <w:r w:rsidRPr="00DC067B">
        <w:rPr>
          <w:rFonts w:ascii="Times New Roman" w:eastAsia="Times New Roman" w:hAnsi="Times New Roman" w:cs="Times New Roman"/>
          <w:sz w:val="28"/>
          <w:szCs w:val="28"/>
          <w:lang w:eastAsia="ru-RU"/>
        </w:rPr>
        <w:t>. Информация о предстоящих в ДОУ конкурсах.</w:t>
      </w:r>
    </w:p>
    <w:p w:rsidR="00DC067B" w:rsidRPr="00DC067B" w:rsidRDefault="00DC067B" w:rsidP="006626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6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«Учусь играя»</w:t>
      </w:r>
      <w:r w:rsidRPr="00DC067B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этом разделе содержатся сведения о развивающих играх для дошкольников, советы и рекомендации по их проведению, варианты игровых упражнений, направленные на развитие определенных способностей.</w:t>
      </w:r>
    </w:p>
    <w:p w:rsidR="00DC067B" w:rsidRPr="00DC067B" w:rsidRDefault="00DC067B" w:rsidP="006626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6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«Специалисты советуют»</w:t>
      </w:r>
      <w:r w:rsidRPr="00DC067B">
        <w:rPr>
          <w:rFonts w:ascii="Times New Roman" w:eastAsia="Times New Roman" w:hAnsi="Times New Roman" w:cs="Times New Roman"/>
          <w:sz w:val="28"/>
          <w:szCs w:val="28"/>
          <w:lang w:eastAsia="ru-RU"/>
        </w:rPr>
        <w:t>. Материалы этого раздела готовят специалисты ДОУ: педагог-психолог, учитель-логопед, музыкальный руководитель, инструктор по физической культуре по актуальным темам.</w:t>
      </w:r>
    </w:p>
    <w:p w:rsidR="00DC067B" w:rsidRPr="00DC067B" w:rsidRDefault="00DC067B" w:rsidP="006626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6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«Наша жизнь день за днём»</w:t>
      </w:r>
      <w:r w:rsidRPr="00DC0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Раздел представляет материалы о минувшем дне: какие проходили занятия, что читали детям, какие песни выучили на музыкальном занятии, куда ходили на экскурсию, какой смотрели спектакль и мн. др. Материал постоянно обновляется. На нем могут быть такие обращения: </w:t>
      </w:r>
      <w:r w:rsidRPr="00DC06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«Мама, выучи со мной скороговорку: (текст скороговорки)»; «Папа, загадай мне загадку: (текст загадки)»</w:t>
      </w:r>
      <w:r w:rsidRPr="00DC0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т.д.</w:t>
      </w:r>
    </w:p>
    <w:p w:rsidR="00DC067B" w:rsidRPr="00DC067B" w:rsidRDefault="00662617" w:rsidP="006626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6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DC067B" w:rsidRPr="00DC06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Меню</w:t>
      </w:r>
      <w:r w:rsidRPr="006626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="00DC067B" w:rsidRPr="00DC06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DC067B" w:rsidRPr="00DC0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067B" w:rsidRPr="00DC067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том, какими блюдами будут сегодня кормить детей. Можно использовать для индивидуальной работы с родителями. Например, завтрак: «Любимая каша» (Миши К., Даши С., Оли Р.) - манная.</w:t>
      </w:r>
    </w:p>
    <w:p w:rsidR="00DC067B" w:rsidRPr="00DC067B" w:rsidRDefault="00662617" w:rsidP="006626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6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Pr="006626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DC067B" w:rsidRPr="00DC06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Объявления</w:t>
      </w:r>
      <w:r w:rsidRPr="006626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».</w:t>
      </w:r>
      <w:r w:rsidR="00DC067B" w:rsidRPr="00DC0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067B" w:rsidRPr="00DC067B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этом разделе помещается только официальная информация: когда будет собрание, уплата долга, принести краски и т.д. (если есть об этом решение родительского собрания, на которое нужно обязательно сделать ссылку).</w:t>
      </w:r>
    </w:p>
    <w:p w:rsidR="00DC067B" w:rsidRPr="00DC067B" w:rsidRDefault="00662617" w:rsidP="00662617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6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DC067B" w:rsidRPr="00DC06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Мудрые мысли</w:t>
      </w:r>
      <w:r w:rsidRPr="006626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="00DC067B" w:rsidRPr="00DC06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DC067B" w:rsidRPr="00DC0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Высказывания известных педагогов, писателей, философов о воспитании подрастающего поколения, народная мудрость о семье и семейном воспитании.</w:t>
      </w:r>
    </w:p>
    <w:p w:rsidR="00662617" w:rsidRPr="00DC067B" w:rsidRDefault="00662617" w:rsidP="00662617">
      <w:pPr>
        <w:numPr>
          <w:ilvl w:val="0"/>
          <w:numId w:val="4"/>
        </w:numPr>
        <w:spacing w:after="120" w:line="240" w:lineRule="auto"/>
        <w:ind w:left="493" w:firstLine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DC067B" w:rsidRPr="00DC067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Папки-передвижки.</w:t>
      </w:r>
    </w:p>
    <w:p w:rsidR="00DC067B" w:rsidRPr="00DC067B" w:rsidRDefault="00662617" w:rsidP="00662617">
      <w:pPr>
        <w:numPr>
          <w:ilvl w:val="0"/>
          <w:numId w:val="4"/>
        </w:numPr>
        <w:spacing w:after="120" w:line="240" w:lineRule="auto"/>
        <w:ind w:left="493" w:firstLine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DC067B" w:rsidRPr="00DC067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Фотовыставки.</w:t>
      </w:r>
    </w:p>
    <w:p w:rsidR="00DC067B" w:rsidRPr="00DC067B" w:rsidRDefault="00662617" w:rsidP="00662617">
      <w:pPr>
        <w:numPr>
          <w:ilvl w:val="0"/>
          <w:numId w:val="4"/>
        </w:numPr>
        <w:spacing w:after="120" w:line="240" w:lineRule="auto"/>
        <w:ind w:left="493" w:firstLine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DC067B" w:rsidRPr="00DC067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Рекламно-информационные буклеты.</w:t>
      </w:r>
    </w:p>
    <w:p w:rsidR="00DC067B" w:rsidRPr="00DC067B" w:rsidRDefault="00662617" w:rsidP="00662617">
      <w:pPr>
        <w:numPr>
          <w:ilvl w:val="0"/>
          <w:numId w:val="4"/>
        </w:numPr>
        <w:spacing w:after="120" w:line="240" w:lineRule="auto"/>
        <w:ind w:left="493" w:firstLine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DC067B" w:rsidRPr="00DC067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Информационные письма, корзины, проспекты, памятки...</w:t>
      </w:r>
    </w:p>
    <w:p w:rsidR="003909F6" w:rsidRPr="00662617" w:rsidRDefault="00662617" w:rsidP="00662617">
      <w:pPr>
        <w:numPr>
          <w:ilvl w:val="0"/>
          <w:numId w:val="4"/>
        </w:numPr>
        <w:spacing w:before="100" w:beforeAutospacing="1" w:after="100" w:afterAutospacing="1" w:line="240" w:lineRule="auto"/>
        <w:ind w:left="493" w:firstLine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DC067B" w:rsidRPr="00DC067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Выставки детских работ (тематические выставки) - дополнение письменной информации для родителей рисунками, фотографиями, натуральными предметами (образцами игрушек, игровых материалов, работ по художественному труду и т.д.), сделанными руками детей, родителей, воспитателей.</w:t>
      </w:r>
    </w:p>
    <w:sectPr w:rsidR="003909F6" w:rsidRPr="00662617" w:rsidSect="00662617">
      <w:pgSz w:w="11906" w:h="16838"/>
      <w:pgMar w:top="709" w:right="850" w:bottom="568" w:left="1276" w:header="708" w:footer="708" w:gutter="0"/>
      <w:pgBorders w:offsetFrom="page">
        <w:top w:val="single" w:sz="12" w:space="24" w:color="0070C0"/>
        <w:left w:val="single" w:sz="12" w:space="24" w:color="0070C0"/>
        <w:bottom w:val="single" w:sz="12" w:space="24" w:color="0070C0"/>
        <w:right w:val="single" w:sz="12" w:space="24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fira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AA1FC4"/>
    <w:multiLevelType w:val="multilevel"/>
    <w:tmpl w:val="EF508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E240C9"/>
    <w:multiLevelType w:val="multilevel"/>
    <w:tmpl w:val="5EF662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C52702"/>
    <w:multiLevelType w:val="multilevel"/>
    <w:tmpl w:val="71E60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F5F3EA4"/>
    <w:multiLevelType w:val="multilevel"/>
    <w:tmpl w:val="BE72B9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C067B"/>
    <w:rsid w:val="0035137E"/>
    <w:rsid w:val="003909F6"/>
    <w:rsid w:val="00492454"/>
    <w:rsid w:val="00662617"/>
    <w:rsid w:val="00DC06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9F6"/>
  </w:style>
  <w:style w:type="paragraph" w:styleId="3">
    <w:name w:val="heading 3"/>
    <w:basedOn w:val="a"/>
    <w:link w:val="30"/>
    <w:uiPriority w:val="9"/>
    <w:qFormat/>
    <w:rsid w:val="00DC067B"/>
    <w:pPr>
      <w:spacing w:before="300" w:after="150" w:line="240" w:lineRule="auto"/>
      <w:outlineLvl w:val="2"/>
    </w:pPr>
    <w:rPr>
      <w:rFonts w:ascii="fira" w:eastAsia="Times New Roman" w:hAnsi="fira" w:cs="Times New Roman"/>
      <w:spacing w:val="-15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C067B"/>
    <w:rPr>
      <w:rFonts w:ascii="fira" w:eastAsia="Times New Roman" w:hAnsi="fira" w:cs="Times New Roman"/>
      <w:spacing w:val="-15"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DC067B"/>
    <w:rPr>
      <w:b/>
      <w:bCs/>
    </w:rPr>
  </w:style>
  <w:style w:type="paragraph" w:styleId="a4">
    <w:name w:val="Normal (Web)"/>
    <w:basedOn w:val="a"/>
    <w:uiPriority w:val="99"/>
    <w:semiHidden/>
    <w:unhideWhenUsed/>
    <w:rsid w:val="00DC067B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DC067B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DC06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C067B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DC06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03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61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93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5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646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72721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715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563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32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7955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1227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639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1750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643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Оксана</cp:lastModifiedBy>
  <cp:revision>1</cp:revision>
  <cp:lastPrinted>2017-07-11T06:19:00Z</cp:lastPrinted>
  <dcterms:created xsi:type="dcterms:W3CDTF">2017-07-11T06:02:00Z</dcterms:created>
  <dcterms:modified xsi:type="dcterms:W3CDTF">2017-07-11T06:21:00Z</dcterms:modified>
</cp:coreProperties>
</file>